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2300538" w14:textId="2300538">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540107">
        <w:rPr>
          <w:rFonts w:ascii="Arial" w:hAnsi="Arial" w:cs="Arial"/>
          <w:bCs/>
          <w:sz w:val="24"/>
          <w:szCs w:val="24"/>
        </w:rPr>
        <w:t>2080</w:t>
      </w:r>
      <w:r w:rsidR="00472C6A">
        <w:rPr>
          <w:rFonts w:ascii="Arial" w:hAnsi="Arial" w:cs="Arial"/>
          <w:bCs/>
          <w:sz w:val="24"/>
          <w:szCs w:val="24"/>
        </w:rPr>
        <w:t>/</w:t>
      </w:r>
      <w:r w:rsidR="00FD6F80">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w:t>
      </w:r>
      <w:r w:rsidR="00CB03F1">
        <w:rPr>
          <w:rFonts w:ascii="Arial" w:hAnsi="Arial" w:cs="Arial"/>
          <w:b w:val="false"/>
          <w:bCs/>
          <w:szCs w:val="24"/>
        </w:rPr>
        <w:t>IZVJEŠTAJNOG</w:t>
      </w:r>
      <w:r w:rsidRPr="00ED4167" w:rsidR="00853FF6">
        <w:rPr>
          <w:rFonts w:ascii="Arial" w:hAnsi="Arial" w:cs="Arial"/>
          <w:b w:val="false"/>
          <w:bCs/>
          <w:szCs w:val="24"/>
        </w:rPr>
        <w:t xml:space="preserve">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CA53AB">
        <w:rPr>
          <w:rFonts w:ascii="Arial" w:hAnsi="Arial" w:cs="Arial"/>
          <w:bCs/>
          <w:sz w:val="24"/>
          <w:szCs w:val="24"/>
        </w:rPr>
        <w:t>26</w:t>
      </w:r>
      <w:r w:rsidR="00CB03F1">
        <w:rPr>
          <w:rFonts w:ascii="Arial" w:hAnsi="Arial" w:cs="Arial"/>
          <w:bCs/>
          <w:sz w:val="24"/>
          <w:szCs w:val="24"/>
        </w:rPr>
        <w:t>. listopada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95515B" w:rsidR="0095515B">
        <w:rPr>
          <w:rFonts w:ascii="Arial" w:hAnsi="Arial" w:eastAsia="Times New Roman" w:cs="Arial"/>
          <w:color w:val="000000"/>
          <w:sz w:val="24"/>
          <w:szCs w:val="24"/>
          <w:lang w:eastAsia="hr-HR"/>
        </w:rPr>
        <w:t>INTARZIJA d.o.o.</w:t>
      </w:r>
      <w:r w:rsidR="0095515B">
        <w:rPr>
          <w:rFonts w:ascii="Arial" w:hAnsi="Arial" w:eastAsia="Times New Roman" w:cs="Arial"/>
          <w:color w:val="000000"/>
          <w:sz w:val="24"/>
          <w:szCs w:val="24"/>
          <w:lang w:eastAsia="hr-HR"/>
        </w:rPr>
        <w:t>- u stečaju</w:t>
      </w:r>
      <w:r w:rsidRPr="0095515B" w:rsidR="0095515B">
        <w:rPr>
          <w:rFonts w:ascii="Arial" w:hAnsi="Arial" w:eastAsia="Times New Roman" w:cs="Arial"/>
          <w:color w:val="000000"/>
          <w:sz w:val="24"/>
          <w:szCs w:val="24"/>
          <w:lang w:eastAsia="hr-HR"/>
        </w:rPr>
        <w:t>, Zagreb, Maksimirska c. 100d,</w:t>
      </w:r>
      <w:r w:rsidR="0095515B">
        <w:rPr>
          <w:rFonts w:ascii="Arial" w:hAnsi="Arial" w:eastAsia="Times New Roman" w:cs="Arial"/>
          <w:color w:val="000000"/>
          <w:sz w:val="20"/>
          <w:szCs w:val="20"/>
          <w:lang w:eastAsia="hr-HR"/>
        </w:rPr>
        <w:t xml:space="preserve"> </w:t>
      </w:r>
      <w:r w:rsidRPr="0095515B" w:rsidR="0095515B">
        <w:rPr>
          <w:rFonts w:ascii="Arial" w:hAnsi="Arial" w:eastAsia="Times New Roman" w:cs="Arial"/>
          <w:color w:val="000000"/>
          <w:sz w:val="24"/>
          <w:szCs w:val="24"/>
          <w:lang w:eastAsia="hr-HR"/>
        </w:rPr>
        <w:t>OIB: 80796871299</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95515B">
        <w:rPr>
          <w:rFonts w:ascii="Arial" w:hAnsi="Arial" w:cs="Arial"/>
          <w:sz w:val="24"/>
          <w:szCs w:val="24"/>
        </w:rPr>
        <w:t>Damir Katić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CA53AB">
        <w:rPr>
          <w:rFonts w:ascii="Arial" w:hAnsi="Arial" w:cs="Arial"/>
          <w:bCs/>
          <w:sz w:val="24"/>
          <w:szCs w:val="24"/>
        </w:rPr>
        <w:t>11,15</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Pr="00ED4167" w:rsidR="00FB7565" w:rsidP="00C62C16" w:rsidRDefault="00FB7565">
      <w:pPr>
        <w:jc w:val="both"/>
        <w:rPr>
          <w:rFonts w:ascii="Arial" w:hAnsi="Arial" w:cs="Arial"/>
          <w:bCs/>
          <w:sz w:val="24"/>
          <w:szCs w:val="24"/>
        </w:rPr>
      </w:pPr>
      <w:r>
        <w:rPr>
          <w:rFonts w:ascii="Arial" w:hAnsi="Arial" w:cs="Arial"/>
          <w:bCs/>
          <w:sz w:val="24"/>
          <w:szCs w:val="24"/>
        </w:rPr>
        <w:t>RH-MINISTARSTVO FINANCIJA-POREZNA UPRAVA – Martin Blajić, savjetnik ŽDO-a</w:t>
      </w:r>
    </w:p>
    <w:p w:rsidRPr="00ED4167" w:rsidR="00D826BE" w:rsidP="00B11DA9" w:rsidRDefault="00D826BE">
      <w:pPr>
        <w:jc w:val="both"/>
        <w:rPr>
          <w:rFonts w:ascii="Arial" w:hAnsi="Arial" w:cs="Arial"/>
          <w:bCs/>
          <w:sz w:val="24"/>
          <w:szCs w:val="24"/>
        </w:rPr>
      </w:pPr>
    </w:p>
    <w:p w:rsidRPr="00ED4167" w:rsidR="00A50713" w:rsidP="00286DF1" w:rsidRDefault="00E55416">
      <w:pPr>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401148" w:rsidP="00401148"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br/>
      </w:r>
      <w:r w:rsidRPr="00243278">
        <w:rPr>
          <w:rFonts w:ascii="Arial" w:hAnsi="Arial" w:cs="Arial"/>
          <w:bCs/>
          <w:color w:val="000000"/>
          <w:sz w:val="24"/>
          <w:szCs w:val="24"/>
        </w:rPr>
        <w:t>1. UVODNI DIO</w:t>
      </w:r>
      <w:r w:rsidRPr="00243278">
        <w:rPr>
          <w:rFonts w:ascii="Arial" w:hAnsi="Arial" w:cs="Arial"/>
          <w:bCs/>
          <w:color w:val="000000"/>
          <w:sz w:val="24"/>
          <w:szCs w:val="24"/>
        </w:rPr>
        <w:br/>
      </w:r>
      <w:r w:rsidRPr="00243278">
        <w:rPr>
          <w:rFonts w:ascii="Arial" w:hAnsi="Arial" w:cs="Arial"/>
          <w:color w:val="000000"/>
          <w:sz w:val="24"/>
          <w:szCs w:val="24"/>
        </w:rPr>
        <w:t>Financijska agencija je dana 23.lipnja 2021. godine predala prijedlog za otvaranje</w:t>
      </w:r>
      <w:r w:rsidRPr="00243278">
        <w:rPr>
          <w:rFonts w:ascii="Arial" w:hAnsi="Arial" w:cs="Arial"/>
          <w:color w:val="000000"/>
          <w:sz w:val="24"/>
          <w:szCs w:val="24"/>
        </w:rPr>
        <w:br/>
        <w:t>stečajnog postupka, navodeći da je na dan 21.lipnja 2021. godine u Očevidniku</w:t>
      </w:r>
      <w:r w:rsidRPr="00243278">
        <w:rPr>
          <w:rFonts w:ascii="Arial" w:hAnsi="Arial" w:cs="Arial"/>
          <w:color w:val="000000"/>
          <w:sz w:val="24"/>
          <w:szCs w:val="24"/>
        </w:rPr>
        <w:br/>
        <w:t>redoslijeda osnov za plaćanje evidentirano neizvršenih osnova za plaćanje u</w:t>
      </w:r>
      <w:r w:rsidRPr="00243278">
        <w:rPr>
          <w:rFonts w:ascii="Arial" w:hAnsi="Arial" w:cs="Arial"/>
          <w:color w:val="000000"/>
          <w:sz w:val="24"/>
          <w:szCs w:val="24"/>
        </w:rPr>
        <w:br/>
        <w:t>neprekinutom razdoblju od 120 dana u ukupnom iznosu 70.776,27 kn.</w:t>
      </w:r>
      <w:r w:rsidRPr="00243278">
        <w:rPr>
          <w:rFonts w:ascii="Arial" w:hAnsi="Arial" w:cs="Arial"/>
          <w:color w:val="000000"/>
          <w:sz w:val="24"/>
          <w:szCs w:val="24"/>
        </w:rPr>
        <w:br/>
        <w:t>Rješenjem Naslovnog suda od 23.srpnja 2021. godine je pokrenut prethodni postupak</w:t>
      </w:r>
      <w:r w:rsidRPr="00243278">
        <w:rPr>
          <w:rFonts w:ascii="Arial" w:hAnsi="Arial" w:cs="Arial"/>
          <w:color w:val="000000"/>
          <w:sz w:val="24"/>
          <w:szCs w:val="24"/>
        </w:rPr>
        <w:br/>
        <w:t>radi utvrđivanja pretpostavki za otvaranje stečajnog postupka nad dužnikom</w:t>
      </w:r>
      <w:r w:rsidRPr="00243278">
        <w:rPr>
          <w:rFonts w:ascii="Arial" w:hAnsi="Arial" w:cs="Arial"/>
          <w:color w:val="000000"/>
          <w:sz w:val="24"/>
          <w:szCs w:val="24"/>
        </w:rPr>
        <w:br/>
        <w:t>INTARZIJA d.o.o. Zagreb, Maksimirska c. 100d, OIB:80796871299, te je naloženo</w:t>
      </w:r>
      <w:r w:rsidRPr="00243278">
        <w:rPr>
          <w:rFonts w:ascii="Arial" w:hAnsi="Arial" w:cs="Arial"/>
          <w:color w:val="000000"/>
          <w:sz w:val="24"/>
          <w:szCs w:val="24"/>
        </w:rPr>
        <w:br/>
        <w:t>odgovornoj osobi za zastupanje dužnika Tomislavu Kelavi da u roku od 8 dana</w:t>
      </w:r>
      <w:r w:rsidRPr="00243278">
        <w:rPr>
          <w:rFonts w:ascii="Arial" w:hAnsi="Arial" w:cs="Arial"/>
          <w:bCs/>
          <w:color w:val="000000"/>
          <w:sz w:val="24"/>
          <w:szCs w:val="24"/>
        </w:rPr>
        <w:br/>
      </w:r>
      <w:r w:rsidRPr="00243278">
        <w:rPr>
          <w:rFonts w:ascii="Arial" w:hAnsi="Arial" w:cs="Arial"/>
          <w:color w:val="000000"/>
          <w:sz w:val="24"/>
          <w:szCs w:val="24"/>
        </w:rPr>
        <w:t>dostavi sudu pisano izvješće o financijsko-gospodarskom stanju dužnika sa podacima</w:t>
      </w:r>
      <w:r w:rsidRPr="00243278">
        <w:rPr>
          <w:rFonts w:ascii="Arial" w:hAnsi="Arial" w:cs="Arial"/>
          <w:color w:val="000000"/>
          <w:sz w:val="24"/>
          <w:szCs w:val="24"/>
        </w:rPr>
        <w:br/>
        <w:t>navedenim u tom rješenju.</w:t>
      </w:r>
      <w:r w:rsidRPr="00243278">
        <w:rPr>
          <w:rFonts w:ascii="Arial" w:hAnsi="Arial" w:cs="Arial"/>
          <w:color w:val="000000"/>
          <w:sz w:val="24"/>
          <w:szCs w:val="24"/>
        </w:rPr>
        <w:br/>
      </w:r>
      <w:r w:rsidRPr="00243278">
        <w:rPr>
          <w:rFonts w:ascii="Arial" w:hAnsi="Arial" w:cs="Arial"/>
          <w:color w:val="000000"/>
          <w:sz w:val="24"/>
          <w:szCs w:val="24"/>
        </w:rPr>
        <w:lastRenderedPageBreak/>
        <w:t>Dana 15.rujna 2021. godine je održano ročište radi očitovanja predlagatelja za</w:t>
      </w:r>
      <w:r w:rsidRPr="00243278">
        <w:rPr>
          <w:rFonts w:ascii="Arial" w:hAnsi="Arial" w:cs="Arial"/>
          <w:color w:val="000000"/>
          <w:sz w:val="24"/>
          <w:szCs w:val="24"/>
        </w:rPr>
        <w:br/>
        <w:t>otvaranje stečajnog postupka.</w:t>
      </w:r>
      <w:r w:rsidRPr="00243278">
        <w:rPr>
          <w:rFonts w:ascii="Arial" w:hAnsi="Arial" w:cs="Arial"/>
          <w:color w:val="000000"/>
          <w:sz w:val="24"/>
          <w:szCs w:val="24"/>
        </w:rPr>
        <w:br/>
        <w:t>Na ročište nije pristupio zakonski zastupnik dužnika.</w:t>
      </w:r>
      <w:r w:rsidRPr="00243278">
        <w:rPr>
          <w:rFonts w:ascii="Arial" w:hAnsi="Arial" w:cs="Arial"/>
          <w:color w:val="000000"/>
          <w:sz w:val="24"/>
          <w:szCs w:val="24"/>
        </w:rPr>
        <w:br/>
        <w:t>Sud je po službenoj dužnosti pribavio podatke o nepokretnoj i pokretnoj imovini</w:t>
      </w:r>
      <w:r w:rsidRPr="00243278">
        <w:rPr>
          <w:rFonts w:ascii="Arial" w:hAnsi="Arial" w:cs="Arial"/>
          <w:color w:val="000000"/>
          <w:sz w:val="24"/>
          <w:szCs w:val="24"/>
        </w:rPr>
        <w:br/>
        <w:t>dužnika.</w:t>
      </w:r>
      <w:r w:rsidRPr="00243278">
        <w:rPr>
          <w:rFonts w:ascii="Arial" w:hAnsi="Arial" w:cs="Arial"/>
          <w:color w:val="000000"/>
          <w:sz w:val="24"/>
          <w:szCs w:val="24"/>
        </w:rPr>
        <w:br/>
        <w:t>Rješenjem Naslovnog suda od 18.svibnja 2022. godine je otvoren stečajni postupak,</w:t>
      </w:r>
      <w:r w:rsidRPr="00243278">
        <w:rPr>
          <w:rFonts w:ascii="Arial" w:hAnsi="Arial" w:cs="Arial"/>
          <w:color w:val="000000"/>
          <w:sz w:val="24"/>
          <w:szCs w:val="24"/>
        </w:rPr>
        <w:br/>
        <w:t>te sam imenovan za stečajnog upravitelja.</w:t>
      </w:r>
      <w:r w:rsidRPr="00243278">
        <w:rPr>
          <w:rFonts w:ascii="Arial" w:hAnsi="Arial" w:cs="Arial"/>
          <w:color w:val="000000"/>
          <w:sz w:val="24"/>
          <w:szCs w:val="24"/>
        </w:rPr>
        <w:br/>
      </w:r>
      <w:r w:rsidRPr="00243278">
        <w:rPr>
          <w:rFonts w:ascii="Arial" w:hAnsi="Arial" w:cs="Arial"/>
          <w:bCs/>
          <w:color w:val="000000"/>
          <w:sz w:val="24"/>
          <w:szCs w:val="24"/>
        </w:rPr>
        <w:t>2. OPĆI PODACI O DUŽNIKU</w:t>
      </w:r>
      <w:r w:rsidRPr="00243278">
        <w:rPr>
          <w:rFonts w:ascii="Arial" w:hAnsi="Arial" w:cs="Arial"/>
          <w:bCs/>
          <w:color w:val="000000"/>
          <w:sz w:val="24"/>
          <w:szCs w:val="24"/>
        </w:rPr>
        <w:br/>
      </w:r>
      <w:r w:rsidRPr="00243278">
        <w:rPr>
          <w:rFonts w:ascii="Arial" w:hAnsi="Arial" w:cs="Arial"/>
          <w:color w:val="000000"/>
          <w:sz w:val="24"/>
          <w:szCs w:val="24"/>
        </w:rPr>
        <w:t>Dužnik:</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521"/>
        <w:gridCol w:w="6099"/>
      </w:tblGrid>
      <w:tr w:rsidRPr="00243278" w:rsidR="00243278" w:rsidTr="004464A7">
        <w:tc>
          <w:tcPr>
            <w:tcW w:w="183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Naziv/tvrtka: </w:t>
            </w:r>
            <w:r w:rsidRPr="00243278">
              <w:rPr>
                <w:rFonts w:ascii="Arial" w:hAnsi="Arial" w:cs="Arial"/>
                <w:color w:val="000000"/>
                <w:sz w:val="24"/>
                <w:szCs w:val="24"/>
              </w:rPr>
              <w:br/>
              <w:t xml:space="preserve">OIB: </w:t>
            </w:r>
          </w:p>
        </w:tc>
        <w:tc>
          <w:tcPr>
            <w:tcW w:w="317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INTARZIJA d.o.o. za usluge</w:t>
            </w:r>
            <w:r w:rsidRPr="00243278">
              <w:rPr>
                <w:rFonts w:ascii="Arial" w:hAnsi="Arial" w:cs="Arial"/>
                <w:color w:val="000000"/>
                <w:sz w:val="24"/>
                <w:szCs w:val="24"/>
              </w:rPr>
              <w:br/>
              <w:t>80796871299</w:t>
            </w:r>
          </w:p>
        </w:tc>
      </w:tr>
      <w:tr w:rsidRPr="00243278" w:rsidR="00243278" w:rsidTr="004464A7">
        <w:tc>
          <w:tcPr>
            <w:tcW w:w="183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MBS: </w:t>
            </w:r>
          </w:p>
        </w:tc>
        <w:tc>
          <w:tcPr>
            <w:tcW w:w="317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080553785</w:t>
            </w:r>
          </w:p>
        </w:tc>
      </w:tr>
      <w:tr w:rsidRPr="00243278" w:rsidR="00243278" w:rsidTr="004464A7">
        <w:tc>
          <w:tcPr>
            <w:tcW w:w="183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MB: </w:t>
            </w:r>
            <w:r w:rsidRPr="00243278">
              <w:rPr>
                <w:rFonts w:ascii="Arial" w:hAnsi="Arial" w:cs="Arial"/>
                <w:color w:val="000000"/>
                <w:sz w:val="24"/>
                <w:szCs w:val="24"/>
              </w:rPr>
              <w:br/>
              <w:t xml:space="preserve">Sjedište: </w:t>
            </w:r>
            <w:r w:rsidRPr="00243278">
              <w:rPr>
                <w:rFonts w:ascii="Arial" w:hAnsi="Arial" w:cs="Arial"/>
                <w:color w:val="000000"/>
                <w:sz w:val="24"/>
                <w:szCs w:val="24"/>
              </w:rPr>
              <w:br/>
              <w:t xml:space="preserve">Adresa: </w:t>
            </w:r>
          </w:p>
        </w:tc>
        <w:tc>
          <w:tcPr>
            <w:tcW w:w="317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2046075</w:t>
            </w:r>
            <w:r w:rsidRPr="00243278">
              <w:rPr>
                <w:rFonts w:ascii="Arial" w:hAnsi="Arial" w:cs="Arial"/>
                <w:color w:val="000000"/>
                <w:sz w:val="24"/>
                <w:szCs w:val="24"/>
              </w:rPr>
              <w:br/>
              <w:t>Zagreb (Grad Zagreb)</w:t>
            </w:r>
            <w:r w:rsidRPr="00243278">
              <w:rPr>
                <w:rFonts w:ascii="Arial" w:hAnsi="Arial" w:cs="Arial"/>
                <w:color w:val="000000"/>
                <w:sz w:val="24"/>
                <w:szCs w:val="24"/>
              </w:rPr>
              <w:br/>
              <w:t>Maksimirska cesta 100D</w:t>
            </w:r>
          </w:p>
        </w:tc>
      </w:tr>
    </w:tbl>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Godina osnivanja: 2006.</w:t>
      </w:r>
      <w:r w:rsidRPr="00243278">
        <w:rPr>
          <w:rFonts w:ascii="Arial" w:hAnsi="Arial" w:cs="Arial"/>
          <w:color w:val="000000"/>
          <w:sz w:val="24"/>
          <w:szCs w:val="24"/>
        </w:rPr>
        <w:br/>
        <w:t>Izjava o osnivanju društva s ograničenom odgovornošću donesena je 14.02.2006. godine.</w:t>
      </w:r>
      <w:r w:rsidRPr="00243278">
        <w:rPr>
          <w:rFonts w:ascii="Arial" w:hAnsi="Arial" w:cs="Arial"/>
          <w:color w:val="000000"/>
          <w:sz w:val="24"/>
          <w:szCs w:val="24"/>
        </w:rPr>
        <w:br/>
        <w:t>Odluka o izmjeni Izjave donesena je 05.02.2007. godine.</w:t>
      </w:r>
      <w:r w:rsidRPr="00243278">
        <w:rPr>
          <w:rFonts w:ascii="Arial" w:hAnsi="Arial" w:cs="Arial"/>
          <w:color w:val="000000"/>
          <w:sz w:val="24"/>
          <w:szCs w:val="24"/>
        </w:rPr>
        <w:br/>
        <w:t>Odluka o izmjeni Izjave donesena je 20.02.2018. godine.</w:t>
      </w:r>
      <w:r w:rsidRPr="00243278">
        <w:rPr>
          <w:rFonts w:ascii="Arial" w:hAnsi="Arial" w:cs="Arial"/>
          <w:color w:val="000000"/>
          <w:sz w:val="24"/>
          <w:szCs w:val="24"/>
        </w:rPr>
        <w:br/>
        <w:t>Izjava o osnivanju izmijenjena je 12.03.2019. godine.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126"/>
        <w:gridCol w:w="4494"/>
      </w:tblGrid>
      <w:tr w:rsidRPr="00243278" w:rsidR="00243278" w:rsidTr="004464A7">
        <w:tc>
          <w:tcPr>
            <w:tcW w:w="2664"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Vlasništvo: </w:t>
            </w:r>
            <w:r w:rsidRPr="00243278">
              <w:rPr>
                <w:rFonts w:ascii="Arial" w:hAnsi="Arial" w:cs="Arial"/>
                <w:color w:val="000000"/>
                <w:sz w:val="24"/>
                <w:szCs w:val="24"/>
              </w:rPr>
              <w:br/>
              <w:t xml:space="preserve">Upisani temeljni kapital: </w:t>
            </w:r>
            <w:r w:rsidRPr="00243278">
              <w:rPr>
                <w:rFonts w:ascii="Arial" w:hAnsi="Arial" w:cs="Arial"/>
                <w:color w:val="000000"/>
                <w:sz w:val="24"/>
                <w:szCs w:val="24"/>
              </w:rPr>
              <w:br/>
              <w:t xml:space="preserve">Kapital: </w:t>
            </w:r>
            <w:r w:rsidRPr="00243278">
              <w:rPr>
                <w:rFonts w:ascii="Arial" w:hAnsi="Arial" w:cs="Arial"/>
                <w:color w:val="000000"/>
                <w:sz w:val="24"/>
                <w:szCs w:val="24"/>
              </w:rPr>
              <w:br/>
              <w:t xml:space="preserve">Veličina: </w:t>
            </w:r>
          </w:p>
        </w:tc>
        <w:tc>
          <w:tcPr>
            <w:tcW w:w="2336"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privatno vlasništvo</w:t>
            </w:r>
            <w:r w:rsidRPr="00243278">
              <w:rPr>
                <w:rFonts w:ascii="Arial" w:hAnsi="Arial" w:cs="Arial"/>
                <w:color w:val="000000"/>
                <w:sz w:val="24"/>
                <w:szCs w:val="24"/>
              </w:rPr>
              <w:br/>
              <w:t>20.000,00 kn</w:t>
            </w:r>
            <w:r w:rsidRPr="00243278">
              <w:rPr>
                <w:rFonts w:ascii="Arial" w:hAnsi="Arial" w:cs="Arial"/>
                <w:color w:val="000000"/>
                <w:sz w:val="24"/>
                <w:szCs w:val="24"/>
              </w:rPr>
              <w:br/>
              <w:t>100% domaći kapital</w:t>
            </w:r>
            <w:r w:rsidRPr="00243278">
              <w:rPr>
                <w:rFonts w:ascii="Arial" w:hAnsi="Arial" w:cs="Arial"/>
                <w:color w:val="000000"/>
                <w:sz w:val="24"/>
                <w:szCs w:val="24"/>
              </w:rPr>
              <w:br/>
              <w:t>Mikro poduzetnik</w:t>
            </w:r>
          </w:p>
        </w:tc>
      </w:tr>
    </w:tbl>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Registrirane djelatnosti:</w:t>
      </w:r>
      <w:r w:rsidRPr="00243278">
        <w:rPr>
          <w:rFonts w:ascii="Arial" w:hAnsi="Arial" w:cs="Arial"/>
          <w:color w:val="000000"/>
          <w:sz w:val="24"/>
          <w:szCs w:val="24"/>
        </w:rPr>
        <w:br/>
        <w:t>* poslovanje nekretninama</w:t>
      </w:r>
      <w:r w:rsidRPr="00243278">
        <w:rPr>
          <w:rFonts w:ascii="Arial" w:hAnsi="Arial" w:cs="Arial"/>
          <w:color w:val="000000"/>
          <w:sz w:val="24"/>
          <w:szCs w:val="24"/>
        </w:rPr>
        <w:br/>
        <w:t>* održavanje i upravljanje zgradama</w:t>
      </w:r>
      <w:r w:rsidRPr="00243278">
        <w:rPr>
          <w:rFonts w:ascii="Arial" w:hAnsi="Arial" w:cs="Arial"/>
          <w:color w:val="000000"/>
          <w:sz w:val="24"/>
          <w:szCs w:val="24"/>
        </w:rPr>
        <w:br/>
        <w:t>* kupnja i prodaja robe</w:t>
      </w:r>
      <w:r w:rsidRPr="00243278">
        <w:rPr>
          <w:rFonts w:ascii="Arial" w:hAnsi="Arial" w:cs="Arial"/>
          <w:color w:val="000000"/>
          <w:sz w:val="24"/>
          <w:szCs w:val="24"/>
        </w:rPr>
        <w:br/>
        <w:t>* obavljanje trgovačkog posredovanja na domaćem i stranom tržištu</w:t>
      </w:r>
      <w:r w:rsidRPr="00243278">
        <w:rPr>
          <w:rFonts w:ascii="Arial" w:hAnsi="Arial" w:cs="Arial"/>
          <w:color w:val="000000"/>
          <w:sz w:val="24"/>
          <w:szCs w:val="24"/>
        </w:rPr>
        <w:br/>
        <w:t>* građenje, projektiranje, nadzor</w:t>
      </w:r>
      <w:r w:rsidRPr="00243278">
        <w:rPr>
          <w:rFonts w:ascii="Arial" w:hAnsi="Arial" w:cs="Arial"/>
          <w:color w:val="000000"/>
          <w:sz w:val="24"/>
          <w:szCs w:val="24"/>
        </w:rPr>
        <w:br/>
        <w:t>* zastupanje stranih tvrtki</w:t>
      </w:r>
      <w:r w:rsidRPr="00243278">
        <w:rPr>
          <w:rFonts w:ascii="Arial" w:hAnsi="Arial" w:cs="Arial"/>
          <w:color w:val="000000"/>
          <w:sz w:val="24"/>
          <w:szCs w:val="24"/>
        </w:rPr>
        <w:br/>
        <w:t>* istraživanje tržišta i ispitivanje javnog mnijenja</w:t>
      </w:r>
      <w:r w:rsidRPr="00243278">
        <w:rPr>
          <w:rFonts w:ascii="Arial" w:hAnsi="Arial" w:cs="Arial"/>
          <w:color w:val="000000"/>
          <w:sz w:val="24"/>
          <w:szCs w:val="24"/>
        </w:rPr>
        <w:br/>
        <w:t>* savjetovanje u vezi s poslovanjem i upravljanjem</w:t>
      </w:r>
      <w:r w:rsidRPr="00243278">
        <w:rPr>
          <w:rFonts w:ascii="Arial" w:hAnsi="Arial" w:cs="Arial"/>
          <w:color w:val="000000"/>
          <w:sz w:val="24"/>
          <w:szCs w:val="24"/>
        </w:rPr>
        <w:br/>
        <w:t>* promidžba (reklama i propaganda)</w:t>
      </w:r>
      <w:r w:rsidRPr="00243278">
        <w:rPr>
          <w:rFonts w:ascii="Arial" w:hAnsi="Arial" w:cs="Arial"/>
          <w:color w:val="000000"/>
          <w:sz w:val="24"/>
          <w:szCs w:val="24"/>
        </w:rPr>
        <w:br/>
        <w:t>* iznajmljivanje strojeva i opreme, bez rukovatelja</w:t>
      </w:r>
      <w:r w:rsidRPr="00243278">
        <w:rPr>
          <w:rFonts w:ascii="Arial" w:hAnsi="Arial" w:cs="Arial"/>
          <w:color w:val="000000"/>
          <w:sz w:val="24"/>
          <w:szCs w:val="24"/>
        </w:rPr>
        <w:br/>
        <w:t>* organiziranje javnih priredbi, koncerata, seminara, izložbi i sajmova</w:t>
      </w:r>
      <w:r w:rsidRPr="00243278">
        <w:rPr>
          <w:rFonts w:ascii="Arial" w:hAnsi="Arial" w:cs="Arial"/>
          <w:color w:val="000000"/>
          <w:sz w:val="24"/>
          <w:szCs w:val="24"/>
        </w:rPr>
        <w:br/>
        <w:t>* pružanje usluga u nautičkom, seljačkom, zdravstvenom, kongresnom, sportskom,</w:t>
      </w:r>
      <w:r w:rsidRPr="00243278">
        <w:rPr>
          <w:rFonts w:ascii="Arial" w:hAnsi="Arial" w:cs="Arial"/>
          <w:color w:val="000000"/>
          <w:sz w:val="24"/>
          <w:szCs w:val="24"/>
        </w:rPr>
        <w:br/>
        <w:t>lovnom i drugim oblicima turizma te pružanje ostalih turističkih usluga</w:t>
      </w:r>
      <w:r w:rsidRPr="00243278">
        <w:rPr>
          <w:rFonts w:ascii="Arial" w:hAnsi="Arial" w:cs="Arial"/>
          <w:color w:val="000000"/>
          <w:sz w:val="24"/>
          <w:szCs w:val="24"/>
        </w:rPr>
        <w:br/>
        <w:t>* pripremanje hrane i pružanje usluga prehrane, pripremanje i usluživanje pića i napitaka</w:t>
      </w:r>
      <w:r w:rsidRPr="00243278">
        <w:rPr>
          <w:rFonts w:ascii="Arial" w:hAnsi="Arial" w:cs="Arial"/>
          <w:color w:val="000000"/>
          <w:sz w:val="24"/>
          <w:szCs w:val="24"/>
        </w:rPr>
        <w:br/>
        <w:t>i pružanje usluga smještaja</w:t>
      </w:r>
      <w:r w:rsidRPr="00243278">
        <w:rPr>
          <w:rFonts w:ascii="Arial" w:hAnsi="Arial" w:cs="Arial"/>
          <w:color w:val="000000"/>
          <w:sz w:val="24"/>
          <w:szCs w:val="24"/>
        </w:rPr>
        <w:br/>
        <w:t>* pripremanje hrane za potrošnju na drugom mjestu (u prijevoznim sredstvima, na</w:t>
      </w:r>
      <w:r w:rsidRPr="00243278">
        <w:rPr>
          <w:rFonts w:ascii="Arial" w:hAnsi="Arial" w:cs="Arial"/>
          <w:color w:val="000000"/>
          <w:sz w:val="24"/>
          <w:szCs w:val="24"/>
        </w:rPr>
        <w:br/>
        <w:t>priredbama i sl.) i opskrbljivanje pripremljenom hranom (catering)</w:t>
      </w:r>
      <w:r w:rsidRPr="00243278">
        <w:rPr>
          <w:rFonts w:ascii="Arial" w:hAnsi="Arial" w:cs="Arial"/>
          <w:color w:val="000000"/>
          <w:sz w:val="24"/>
          <w:szCs w:val="24"/>
        </w:rPr>
        <w:br/>
        <w:t>* poduka iz nutricionizma</w:t>
      </w:r>
      <w:r w:rsidRPr="00243278">
        <w:rPr>
          <w:rFonts w:ascii="Arial" w:hAnsi="Arial" w:cs="Arial"/>
          <w:color w:val="000000"/>
          <w:sz w:val="24"/>
          <w:szCs w:val="24"/>
        </w:rPr>
        <w:br/>
        <w:t>* djelatnost za poboljšanje fizičke kondicije</w:t>
      </w:r>
      <w:r w:rsidRPr="00243278">
        <w:rPr>
          <w:rFonts w:ascii="Arial" w:hAnsi="Arial" w:cs="Arial"/>
          <w:color w:val="000000"/>
          <w:sz w:val="24"/>
          <w:szCs w:val="24"/>
        </w:rPr>
        <w:br/>
        <w:t>* djelatnost za poboljšanje kvalitete života</w:t>
      </w:r>
      <w:r w:rsidRPr="00243278">
        <w:rPr>
          <w:rFonts w:ascii="Arial" w:hAnsi="Arial" w:cs="Arial"/>
          <w:color w:val="000000"/>
          <w:sz w:val="24"/>
          <w:szCs w:val="24"/>
        </w:rPr>
        <w:br/>
      </w:r>
      <w:r w:rsidRPr="00243278">
        <w:rPr>
          <w:rFonts w:ascii="Arial" w:hAnsi="Arial" w:cs="Arial"/>
          <w:color w:val="000000"/>
          <w:sz w:val="24"/>
          <w:szCs w:val="24"/>
        </w:rPr>
        <w:lastRenderedPageBreak/>
        <w:t>* djelatnost za njegu i održavanje tijela</w:t>
      </w:r>
      <w:r w:rsidRPr="00243278">
        <w:rPr>
          <w:rFonts w:ascii="Arial" w:hAnsi="Arial" w:cs="Arial"/>
          <w:color w:val="000000"/>
          <w:sz w:val="24"/>
          <w:szCs w:val="24"/>
        </w:rPr>
        <w:br/>
        <w:t>* poljoprivredna djelatnost</w:t>
      </w:r>
      <w:r w:rsidRPr="00243278">
        <w:rPr>
          <w:rFonts w:ascii="Arial" w:hAnsi="Arial" w:cs="Arial"/>
          <w:color w:val="000000"/>
          <w:sz w:val="24"/>
          <w:szCs w:val="24"/>
        </w:rPr>
        <w:br/>
        <w:t>* integrirana proizvodnja poljoprivrednih proizvoda</w:t>
      </w:r>
      <w:r w:rsidRPr="00243278">
        <w:rPr>
          <w:rFonts w:ascii="Arial" w:hAnsi="Arial" w:cs="Arial"/>
          <w:color w:val="000000"/>
          <w:sz w:val="24"/>
          <w:szCs w:val="24"/>
        </w:rPr>
        <w:br/>
        <w:t>* ekološka proizvodnja, prerada, distribucija, uvoz i izvoz ekoloških proizvoda</w:t>
      </w:r>
      <w:r w:rsidRPr="00243278">
        <w:rPr>
          <w:rFonts w:ascii="Arial" w:hAnsi="Arial" w:cs="Arial"/>
          <w:color w:val="000000"/>
          <w:sz w:val="24"/>
          <w:szCs w:val="24"/>
        </w:rPr>
        <w:br/>
        <w:t>* stručni poslovi u području savjetodavne djelatnosti u poljoprivredi, ruralnom razvoju,</w:t>
      </w:r>
      <w:r w:rsidRPr="00243278">
        <w:rPr>
          <w:rFonts w:ascii="Arial" w:hAnsi="Arial" w:cs="Arial"/>
          <w:color w:val="000000"/>
          <w:sz w:val="24"/>
          <w:szCs w:val="24"/>
        </w:rPr>
        <w:br/>
        <w:t>ribarstvu te unapređenju gospodarenja u šumama i šumskim zemljištima šumoposjednika</w:t>
      </w:r>
      <w:r w:rsidRPr="00243278">
        <w:rPr>
          <w:rFonts w:ascii="Arial" w:hAnsi="Arial" w:cs="Arial"/>
          <w:color w:val="000000"/>
          <w:sz w:val="24"/>
          <w:szCs w:val="24"/>
        </w:rPr>
        <w:br/>
        <w:t>* usluge informacijskog društva</w:t>
      </w:r>
      <w:r w:rsidRPr="00243278">
        <w:rPr>
          <w:rFonts w:ascii="Arial" w:hAnsi="Arial" w:cs="Arial"/>
          <w:color w:val="000000"/>
          <w:sz w:val="24"/>
          <w:szCs w:val="24"/>
        </w:rPr>
        <w:br/>
        <w:t>* pružanje usluga u trgovini</w:t>
      </w:r>
      <w:r w:rsidRPr="00243278">
        <w:rPr>
          <w:rFonts w:ascii="Arial" w:hAnsi="Arial" w:cs="Arial"/>
          <w:color w:val="000000"/>
          <w:sz w:val="24"/>
          <w:szCs w:val="24"/>
        </w:rPr>
        <w:br/>
        <w:t>* djelatnost prostornog uređenja i gradnje</w:t>
      </w:r>
      <w:r w:rsidRPr="00243278">
        <w:rPr>
          <w:rFonts w:ascii="Arial" w:hAnsi="Arial" w:cs="Arial"/>
          <w:color w:val="000000"/>
          <w:sz w:val="24"/>
          <w:szCs w:val="24"/>
        </w:rPr>
        <w:br/>
        <w:t>* djelatnost upravljanja projektom gradnje</w:t>
      </w:r>
      <w:r w:rsidRPr="00243278">
        <w:rPr>
          <w:rFonts w:ascii="Arial" w:hAnsi="Arial" w:cs="Arial"/>
          <w:color w:val="000000"/>
          <w:sz w:val="24"/>
          <w:szCs w:val="24"/>
        </w:rPr>
        <w:br/>
        <w:t>* djelatnost tehničkog ispitivanja i analize</w:t>
      </w:r>
      <w:r w:rsidRPr="00243278">
        <w:rPr>
          <w:rFonts w:ascii="Arial" w:hAnsi="Arial" w:cs="Arial"/>
          <w:color w:val="000000"/>
          <w:sz w:val="24"/>
          <w:szCs w:val="24"/>
        </w:rPr>
        <w:br/>
        <w:t>* energetsko certificiranje, energetski pregled zgrade i redoviti pregled sustava grijanja i</w:t>
      </w:r>
      <w:r w:rsidRPr="00243278">
        <w:rPr>
          <w:rFonts w:ascii="Arial" w:hAnsi="Arial" w:cs="Arial"/>
          <w:color w:val="000000"/>
          <w:sz w:val="24"/>
          <w:szCs w:val="24"/>
        </w:rPr>
        <w:br/>
        <w:t>sustava hlađenja ili klimatizacije u zgradi</w:t>
      </w:r>
      <w:r w:rsidRPr="00243278">
        <w:rPr>
          <w:rFonts w:ascii="Arial" w:hAnsi="Arial" w:cs="Arial"/>
          <w:color w:val="000000"/>
          <w:sz w:val="24"/>
          <w:szCs w:val="24"/>
        </w:rPr>
        <w:br/>
        <w:t>* uređenje interijera</w:t>
      </w:r>
      <w:r w:rsidRPr="00243278">
        <w:rPr>
          <w:rFonts w:ascii="Arial" w:hAnsi="Arial" w:cs="Arial"/>
          <w:color w:val="000000"/>
          <w:sz w:val="24"/>
          <w:szCs w:val="24"/>
        </w:rPr>
        <w:br/>
        <w:t>* proizvodnja proizvoda od metala</w:t>
      </w:r>
      <w:r w:rsidRPr="00243278">
        <w:rPr>
          <w:rFonts w:ascii="Arial" w:hAnsi="Arial" w:cs="Arial"/>
          <w:color w:val="000000"/>
          <w:sz w:val="24"/>
          <w:szCs w:val="24"/>
        </w:rPr>
        <w:br/>
        <w:t>* proizvodnja strojeva i uređaja</w:t>
      </w:r>
      <w:r w:rsidRPr="00243278">
        <w:rPr>
          <w:rFonts w:ascii="Arial" w:hAnsi="Arial" w:cs="Arial"/>
          <w:color w:val="000000"/>
          <w:sz w:val="24"/>
          <w:szCs w:val="24"/>
        </w:rPr>
        <w:br/>
        <w:t>* proizvodnja namještaja</w:t>
      </w:r>
      <w:r w:rsidRPr="00243278">
        <w:rPr>
          <w:rFonts w:ascii="Arial" w:hAnsi="Arial" w:cs="Arial"/>
          <w:color w:val="000000"/>
          <w:sz w:val="24"/>
          <w:szCs w:val="24"/>
        </w:rPr>
        <w:br/>
        <w:t>* proizvodnja proizvoda od drva, pluta, slame i pletarskih materijala</w:t>
      </w:r>
      <w:r w:rsidRPr="00243278">
        <w:rPr>
          <w:rFonts w:ascii="Arial" w:hAnsi="Arial" w:cs="Arial"/>
          <w:color w:val="000000"/>
          <w:sz w:val="24"/>
          <w:szCs w:val="24"/>
        </w:rPr>
        <w:br/>
        <w:t>* proizvodnja proizvoda od plastike</w:t>
      </w:r>
      <w:r w:rsidRPr="00243278">
        <w:rPr>
          <w:rFonts w:ascii="Arial" w:hAnsi="Arial" w:cs="Arial"/>
          <w:color w:val="000000"/>
          <w:sz w:val="24"/>
          <w:szCs w:val="24"/>
        </w:rPr>
        <w:br/>
        <w:t>* proizvodnja električne opreme</w:t>
      </w:r>
      <w:r w:rsidRPr="00243278">
        <w:rPr>
          <w:rFonts w:ascii="Arial" w:hAnsi="Arial" w:cs="Arial"/>
          <w:color w:val="000000"/>
          <w:sz w:val="24"/>
          <w:szCs w:val="24"/>
        </w:rPr>
        <w:br/>
        <w:t>* popravak predmeta za osobnu uporabu i kućanstvo</w:t>
      </w:r>
      <w:r w:rsidRPr="00243278">
        <w:rPr>
          <w:rFonts w:ascii="Arial" w:hAnsi="Arial" w:cs="Arial"/>
          <w:color w:val="000000"/>
          <w:sz w:val="24"/>
          <w:szCs w:val="24"/>
        </w:rPr>
        <w:br/>
        <w:t>* popravak, ugradnja i održavanje proizvoda od metala, strojeva i opreme</w:t>
      </w:r>
      <w:r w:rsidRPr="00243278">
        <w:rPr>
          <w:rFonts w:ascii="Arial" w:hAnsi="Arial" w:cs="Arial"/>
          <w:color w:val="000000"/>
          <w:sz w:val="24"/>
          <w:szCs w:val="24"/>
        </w:rPr>
        <w:br/>
        <w:t>* izvođenje investicijskih radova u inozemstvu i ustupanje istih stranim pravnim osobama</w:t>
      </w:r>
      <w:r w:rsidR="004464A7">
        <w:rPr>
          <w:rFonts w:ascii="Arial" w:hAnsi="Arial" w:cs="Arial"/>
          <w:color w:val="000000"/>
          <w:sz w:val="24"/>
          <w:szCs w:val="24"/>
        </w:rPr>
        <w:t xml:space="preserve"> </w:t>
      </w:r>
      <w:r w:rsidRPr="00243278">
        <w:rPr>
          <w:rFonts w:ascii="Arial" w:hAnsi="Arial" w:cs="Arial"/>
          <w:color w:val="000000"/>
          <w:sz w:val="24"/>
          <w:szCs w:val="24"/>
        </w:rPr>
        <w:t>u RH</w:t>
      </w:r>
      <w:r w:rsidRPr="00243278">
        <w:rPr>
          <w:rFonts w:ascii="Arial" w:hAnsi="Arial" w:cs="Arial"/>
          <w:color w:val="000000"/>
          <w:sz w:val="24"/>
          <w:szCs w:val="24"/>
        </w:rPr>
        <w:br/>
        <w:t>* prijevoz putnika u unutarnjem cestovnom prometu</w:t>
      </w:r>
      <w:r w:rsidRPr="00243278">
        <w:rPr>
          <w:rFonts w:ascii="Arial" w:hAnsi="Arial" w:cs="Arial"/>
          <w:color w:val="000000"/>
          <w:sz w:val="24"/>
          <w:szCs w:val="24"/>
        </w:rPr>
        <w:br/>
        <w:t>* prijevoz putnika u međunarodnom cestovnom prometu</w:t>
      </w:r>
      <w:r w:rsidRPr="00243278">
        <w:rPr>
          <w:rFonts w:ascii="Arial" w:hAnsi="Arial" w:cs="Arial"/>
          <w:color w:val="000000"/>
          <w:sz w:val="24"/>
          <w:szCs w:val="24"/>
        </w:rPr>
        <w:br/>
        <w:t>* prijevoz tereta u unutarnjem cestovnom prometu</w:t>
      </w:r>
      <w:r w:rsidRPr="00243278">
        <w:rPr>
          <w:rFonts w:ascii="Arial" w:hAnsi="Arial" w:cs="Arial"/>
          <w:color w:val="000000"/>
          <w:sz w:val="24"/>
          <w:szCs w:val="24"/>
        </w:rPr>
        <w:br/>
        <w:t>* prijevoz tereta u međunarodnom cestovnom prometu</w:t>
      </w:r>
      <w:r w:rsidRPr="00243278">
        <w:rPr>
          <w:rFonts w:ascii="Arial" w:hAnsi="Arial" w:cs="Arial"/>
          <w:color w:val="000000"/>
          <w:sz w:val="24"/>
          <w:szCs w:val="24"/>
        </w:rPr>
        <w:br/>
        <w:t>* prijevoz osoba i tereta za vlastite potrebe</w:t>
      </w:r>
      <w:r w:rsidRPr="00243278">
        <w:rPr>
          <w:rFonts w:ascii="Arial" w:hAnsi="Arial" w:cs="Arial"/>
          <w:color w:val="000000"/>
          <w:sz w:val="24"/>
          <w:szCs w:val="24"/>
        </w:rPr>
        <w:br/>
        <w:t>* agencijske djelatnosti u cestovnom prometu</w:t>
      </w:r>
      <w:r w:rsidRPr="00243278">
        <w:rPr>
          <w:rFonts w:ascii="Arial" w:hAnsi="Arial" w:cs="Arial"/>
          <w:color w:val="000000"/>
          <w:sz w:val="24"/>
          <w:szCs w:val="24"/>
        </w:rPr>
        <w:br/>
        <w:t>* djelatnost prijevoza otpada</w:t>
      </w:r>
      <w:r w:rsidRPr="00243278">
        <w:rPr>
          <w:rFonts w:ascii="Arial" w:hAnsi="Arial" w:cs="Arial"/>
          <w:color w:val="000000"/>
          <w:sz w:val="24"/>
          <w:szCs w:val="24"/>
        </w:rPr>
        <w:br/>
        <w:t>* djelatnost prijevoza opasnih tvari</w:t>
      </w:r>
      <w:r w:rsidRPr="00243278">
        <w:rPr>
          <w:rFonts w:ascii="Arial" w:hAnsi="Arial" w:cs="Arial"/>
          <w:color w:val="000000"/>
          <w:sz w:val="24"/>
          <w:szCs w:val="24"/>
        </w:rPr>
        <w:br/>
        <w:t>* iznajmljivanje predmeta za osobnu uporabu i kućanstvo</w:t>
      </w:r>
      <w:r w:rsidRPr="00243278">
        <w:rPr>
          <w:rFonts w:ascii="Arial" w:hAnsi="Arial" w:cs="Arial"/>
          <w:color w:val="000000"/>
          <w:sz w:val="24"/>
          <w:szCs w:val="24"/>
        </w:rPr>
        <w:br/>
        <w:t>* iznajmljivanje automobila, kombi vozila, autobusa, kamiona, motocikala, mopeda,</w:t>
      </w:r>
      <w:r w:rsidRPr="00243278">
        <w:rPr>
          <w:rFonts w:ascii="Arial" w:hAnsi="Arial" w:cs="Arial"/>
          <w:color w:val="000000"/>
          <w:sz w:val="24"/>
          <w:szCs w:val="24"/>
        </w:rPr>
        <w:br/>
        <w:t>prikolica i kamp prikolica</w:t>
      </w:r>
      <w:r w:rsidRPr="00243278">
        <w:rPr>
          <w:rFonts w:ascii="Arial" w:hAnsi="Arial" w:cs="Arial"/>
          <w:color w:val="000000"/>
          <w:sz w:val="24"/>
          <w:szCs w:val="24"/>
        </w:rPr>
        <w:br/>
      </w:r>
      <w:r w:rsidRPr="00243278">
        <w:rPr>
          <w:rFonts w:ascii="Arial" w:hAnsi="Arial" w:cs="Arial"/>
          <w:bCs/>
          <w:color w:val="000000"/>
          <w:sz w:val="24"/>
          <w:szCs w:val="24"/>
        </w:rPr>
        <w:t>Glavna djelatnost:</w:t>
      </w:r>
      <w:r w:rsidRPr="00243278">
        <w:rPr>
          <w:rFonts w:ascii="Arial" w:hAnsi="Arial" w:cs="Arial"/>
          <w:bCs/>
          <w:color w:val="000000"/>
          <w:sz w:val="24"/>
          <w:szCs w:val="24"/>
        </w:rPr>
        <w:br/>
      </w:r>
      <w:r w:rsidRPr="00243278">
        <w:rPr>
          <w:rFonts w:ascii="Arial" w:hAnsi="Arial" w:cs="Arial"/>
          <w:color w:val="000000"/>
          <w:sz w:val="24"/>
          <w:szCs w:val="24"/>
        </w:rPr>
        <w:t>41.20 Gradnja stambenih i nestambenih zgrada (NKD 2007)</w:t>
      </w:r>
      <w:r w:rsidRPr="00243278">
        <w:rPr>
          <w:rFonts w:ascii="Arial" w:hAnsi="Arial" w:cs="Arial"/>
          <w:color w:val="000000"/>
          <w:sz w:val="24"/>
          <w:szCs w:val="24"/>
        </w:rPr>
        <w:br/>
      </w:r>
      <w:r w:rsidRPr="00243278">
        <w:rPr>
          <w:rFonts w:ascii="Arial" w:hAnsi="Arial" w:cs="Arial"/>
          <w:bCs/>
          <w:color w:val="000000"/>
          <w:sz w:val="24"/>
          <w:szCs w:val="24"/>
        </w:rPr>
        <w:t>OSNIVAČI/ČLANOVI DRUŠTVA:</w:t>
      </w:r>
      <w:r w:rsidRPr="00243278">
        <w:rPr>
          <w:rFonts w:ascii="Arial" w:hAnsi="Arial" w:cs="Arial"/>
          <w:bCs/>
          <w:color w:val="000000"/>
          <w:sz w:val="24"/>
          <w:szCs w:val="24"/>
        </w:rPr>
        <w:br/>
      </w:r>
      <w:r w:rsidRPr="00243278">
        <w:rPr>
          <w:rFonts w:ascii="Arial" w:hAnsi="Arial" w:cs="Arial"/>
          <w:color w:val="000000"/>
          <w:sz w:val="24"/>
          <w:szCs w:val="24"/>
        </w:rPr>
        <w:t>Osnivač je bila Ksenija Ellis iz Zagreba, Basaričekova 18, OIB:59615295312, koja je</w:t>
      </w:r>
      <w:r w:rsidRPr="00243278">
        <w:rPr>
          <w:rFonts w:ascii="Arial" w:hAnsi="Arial" w:cs="Arial"/>
          <w:color w:val="000000"/>
          <w:sz w:val="24"/>
          <w:szCs w:val="24"/>
        </w:rPr>
        <w:br/>
        <w:t>prestala biti jedini osnivač d.o.o., pa je kao osnivač upisan Sara Cobal.</w:t>
      </w:r>
      <w:r w:rsidRPr="00243278">
        <w:rPr>
          <w:rFonts w:ascii="Arial" w:hAnsi="Arial" w:cs="Arial"/>
          <w:color w:val="000000"/>
          <w:sz w:val="24"/>
          <w:szCs w:val="24"/>
        </w:rPr>
        <w:br/>
        <w:t>Sara Cobal iz Zagreba, Basaričekova 18, OIB:79559063355, koja je prestala biti</w:t>
      </w:r>
      <w:r w:rsidRPr="00243278">
        <w:rPr>
          <w:rFonts w:ascii="Arial" w:hAnsi="Arial" w:cs="Arial"/>
          <w:color w:val="000000"/>
          <w:sz w:val="24"/>
          <w:szCs w:val="24"/>
        </w:rPr>
        <w:br/>
        <w:t>jedini osnivač d.o.o., pa je kao osnivač upisan Tin Bekić iz Zagreba, Selska cesta</w:t>
      </w:r>
      <w:r w:rsidRPr="00243278">
        <w:rPr>
          <w:rFonts w:ascii="Arial" w:hAnsi="Arial" w:cs="Arial"/>
          <w:color w:val="000000"/>
          <w:sz w:val="24"/>
          <w:szCs w:val="24"/>
        </w:rPr>
        <w:br/>
        <w:t>112B, OIB:43701513111, koji je prestao biti jedini osnivač, pa je kao osnivač upisan</w:t>
      </w:r>
      <w:r w:rsidRPr="00243278">
        <w:rPr>
          <w:rFonts w:ascii="Arial" w:hAnsi="Arial" w:cs="Arial"/>
          <w:color w:val="000000"/>
          <w:sz w:val="24"/>
          <w:szCs w:val="24"/>
        </w:rPr>
        <w:br/>
        <w:t>Tomislav Kelava iz Zagreba, Čaplinec 42, OIB:36683523072.</w:t>
      </w:r>
      <w:r w:rsidRPr="00243278">
        <w:rPr>
          <w:rFonts w:ascii="Arial" w:hAnsi="Arial" w:cs="Arial"/>
          <w:color w:val="000000"/>
          <w:sz w:val="24"/>
          <w:szCs w:val="24"/>
        </w:rPr>
        <w:br/>
        <w:t>U trenutku otvaranja stečajnog postupka, kao jedini osnivač je upisan Tomislav</w:t>
      </w:r>
      <w:r w:rsidRPr="00243278">
        <w:rPr>
          <w:rFonts w:ascii="Arial" w:hAnsi="Arial" w:cs="Arial"/>
          <w:color w:val="000000"/>
          <w:sz w:val="24"/>
          <w:szCs w:val="24"/>
        </w:rPr>
        <w:br/>
        <w:t>Kelava iz Zagreba, Čaplinec 42, OIB:36683523072.</w:t>
      </w:r>
      <w:r w:rsidRPr="00243278">
        <w:rPr>
          <w:rFonts w:ascii="Arial" w:hAnsi="Arial" w:cs="Arial"/>
          <w:color w:val="000000"/>
          <w:sz w:val="24"/>
          <w:szCs w:val="24"/>
        </w:rPr>
        <w:br/>
      </w:r>
      <w:r w:rsidRPr="00243278">
        <w:rPr>
          <w:rFonts w:ascii="Arial" w:hAnsi="Arial" w:cs="Arial"/>
          <w:bCs/>
          <w:color w:val="000000"/>
          <w:sz w:val="24"/>
          <w:szCs w:val="24"/>
        </w:rPr>
        <w:lastRenderedPageBreak/>
        <w:t>OSOBE OVLAŠTENE ZA ZASTUPANJE:</w:t>
      </w:r>
      <w:r w:rsidRPr="00243278">
        <w:rPr>
          <w:rFonts w:ascii="Arial" w:hAnsi="Arial" w:cs="Arial"/>
          <w:bCs/>
          <w:color w:val="000000"/>
          <w:sz w:val="24"/>
          <w:szCs w:val="24"/>
        </w:rPr>
        <w:br/>
      </w:r>
      <w:r w:rsidRPr="00243278">
        <w:rPr>
          <w:rFonts w:ascii="Arial" w:hAnsi="Arial" w:cs="Arial"/>
          <w:color w:val="000000"/>
          <w:sz w:val="24"/>
          <w:szCs w:val="24"/>
        </w:rPr>
        <w:t>U trenutku osnivanja, kao jedini član uprave/direktor, bila je upisana Ksenija Ellis iz</w:t>
      </w:r>
      <w:r w:rsidRPr="00243278">
        <w:rPr>
          <w:rFonts w:ascii="Arial" w:hAnsi="Arial" w:cs="Arial"/>
          <w:color w:val="000000"/>
          <w:sz w:val="24"/>
          <w:szCs w:val="24"/>
        </w:rPr>
        <w:br/>
        <w:t>Zagreba, Basaričekova 18, OIB:59615295312, koja zastupa društvo bez ograničenja,</w:t>
      </w:r>
      <w:r w:rsidRPr="00243278">
        <w:rPr>
          <w:rFonts w:ascii="Arial" w:hAnsi="Arial" w:cs="Arial"/>
          <w:color w:val="000000"/>
          <w:sz w:val="24"/>
          <w:szCs w:val="24"/>
        </w:rPr>
        <w:br/>
        <w:t>a prestala je biti direktor 20.02.2018. godine.</w:t>
      </w:r>
      <w:r w:rsidRPr="00243278">
        <w:rPr>
          <w:rFonts w:ascii="Arial" w:hAnsi="Arial" w:cs="Arial"/>
          <w:color w:val="000000"/>
          <w:sz w:val="24"/>
          <w:szCs w:val="24"/>
        </w:rPr>
        <w:br/>
        <w:t>Sara Cobal iz Zagreba, Basaričekova 18, OIB:79559063355 je postala direktor</w:t>
      </w:r>
      <w:r w:rsidRPr="00243278">
        <w:rPr>
          <w:rFonts w:ascii="Arial" w:hAnsi="Arial" w:cs="Arial"/>
          <w:color w:val="000000"/>
          <w:sz w:val="24"/>
          <w:szCs w:val="24"/>
        </w:rPr>
        <w:br/>
        <w:t>20.02.2018. godine, a prestala je biti direktor 12.03.2019. godine.</w:t>
      </w:r>
      <w:r w:rsidRPr="00243278">
        <w:rPr>
          <w:rFonts w:ascii="Arial" w:hAnsi="Arial" w:cs="Arial"/>
          <w:color w:val="000000"/>
          <w:sz w:val="24"/>
          <w:szCs w:val="24"/>
        </w:rPr>
        <w:br/>
        <w:t>Tin Bekić iz Zagreba, Selska cesta 112B, OIB:43701513111 je postao direktor</w:t>
      </w:r>
      <w:r w:rsidRPr="00243278">
        <w:rPr>
          <w:rFonts w:ascii="Arial" w:hAnsi="Arial" w:cs="Arial"/>
          <w:color w:val="000000"/>
          <w:sz w:val="24"/>
          <w:szCs w:val="24"/>
        </w:rPr>
        <w:br/>
        <w:t>12.ožujka 2019. godine, a prestao je biti direktor 21.12.2020. godine.</w:t>
      </w:r>
      <w:r w:rsidRPr="00243278">
        <w:rPr>
          <w:rFonts w:ascii="Arial" w:hAnsi="Arial" w:cs="Arial"/>
          <w:color w:val="000000"/>
          <w:sz w:val="24"/>
          <w:szCs w:val="24"/>
        </w:rPr>
        <w:br/>
        <w:t>U trenutku otvaranja stečajnog postupka, kao jedini član uprave/direktor bio je upisan</w:t>
      </w:r>
      <w:r w:rsidRPr="00243278">
        <w:rPr>
          <w:rFonts w:ascii="Arial" w:hAnsi="Arial" w:cs="Arial"/>
          <w:color w:val="000000"/>
          <w:sz w:val="24"/>
          <w:szCs w:val="24"/>
        </w:rPr>
        <w:br/>
        <w:t>Tomislav Kelava iz Zagreba, Čaplinec 42, OIB:36683523072, koji je postao direktor</w:t>
      </w:r>
      <w:r w:rsidRPr="00243278">
        <w:rPr>
          <w:rFonts w:ascii="Arial" w:hAnsi="Arial" w:cs="Arial"/>
          <w:color w:val="000000"/>
          <w:sz w:val="24"/>
          <w:szCs w:val="24"/>
        </w:rPr>
        <w:br/>
        <w:t>21.12.2020. godine i zastupa društvo bez ograničenja.</w:t>
      </w:r>
      <w:r w:rsidRPr="00243278">
        <w:rPr>
          <w:rFonts w:ascii="Arial" w:hAnsi="Arial" w:cs="Arial"/>
          <w:color w:val="000000"/>
          <w:sz w:val="24"/>
          <w:szCs w:val="24"/>
        </w:rPr>
        <w:br/>
      </w:r>
      <w:r w:rsidRPr="00243278">
        <w:rPr>
          <w:rFonts w:ascii="Arial" w:hAnsi="Arial" w:cs="Arial"/>
          <w:bCs/>
          <w:color w:val="000000"/>
          <w:sz w:val="24"/>
          <w:szCs w:val="24"/>
        </w:rPr>
        <w:t>UPRAVITELJI/LIKVIDATORI:</w:t>
      </w:r>
      <w:r w:rsidRPr="00243278">
        <w:rPr>
          <w:rFonts w:ascii="Arial" w:hAnsi="Arial" w:cs="Arial"/>
          <w:bCs/>
          <w:color w:val="000000"/>
          <w:sz w:val="24"/>
          <w:szCs w:val="24"/>
        </w:rPr>
        <w:br/>
      </w:r>
      <w:r w:rsidRPr="00243278">
        <w:rPr>
          <w:rFonts w:ascii="Arial" w:hAnsi="Arial" w:cs="Arial"/>
          <w:color w:val="000000"/>
          <w:sz w:val="24"/>
          <w:szCs w:val="24"/>
        </w:rPr>
        <w:t>Damir Katić iz Velike Bune, Ulica Turopoljsko posavskog odreda 131, OIB:</w:t>
      </w:r>
      <w:r w:rsidRPr="00243278">
        <w:rPr>
          <w:rFonts w:ascii="Arial" w:hAnsi="Arial" w:cs="Arial"/>
          <w:color w:val="000000"/>
          <w:sz w:val="24"/>
          <w:szCs w:val="24"/>
        </w:rPr>
        <w:br/>
        <w:t>77039325465, Poslovna adresa i sjedište: Zagreb, Drniška ulica 22</w:t>
      </w:r>
      <w:r w:rsidRPr="00243278">
        <w:rPr>
          <w:rFonts w:ascii="Arial" w:hAnsi="Arial" w:cs="Arial"/>
          <w:color w:val="000000"/>
          <w:sz w:val="24"/>
          <w:szCs w:val="24"/>
        </w:rPr>
        <w:br/>
        <w:t>- stečajni upravitelj</w:t>
      </w:r>
      <w:r w:rsidRPr="00243278">
        <w:rPr>
          <w:rFonts w:ascii="Arial" w:hAnsi="Arial" w:cs="Arial"/>
          <w:color w:val="000000"/>
          <w:sz w:val="24"/>
          <w:szCs w:val="24"/>
        </w:rPr>
        <w:br/>
        <w:t>- Rješenjem broj St-2080/2021 od 18.svibnja 2022. godine imenovan sam za</w:t>
      </w:r>
      <w:r w:rsidRPr="00243278">
        <w:rPr>
          <w:rFonts w:ascii="Arial" w:hAnsi="Arial" w:cs="Arial"/>
          <w:color w:val="000000"/>
          <w:sz w:val="24"/>
          <w:szCs w:val="24"/>
        </w:rPr>
        <w:br/>
        <w:t>stečajnog upravitelja.</w:t>
      </w:r>
      <w:r w:rsidRPr="00243278">
        <w:rPr>
          <w:rFonts w:ascii="Arial" w:hAnsi="Arial" w:cs="Arial"/>
          <w:color w:val="000000"/>
          <w:sz w:val="24"/>
          <w:szCs w:val="24"/>
        </w:rPr>
        <w:br/>
      </w:r>
      <w:r w:rsidRPr="00243278">
        <w:rPr>
          <w:rFonts w:ascii="Arial" w:hAnsi="Arial" w:cs="Arial"/>
          <w:bCs/>
          <w:color w:val="000000"/>
          <w:sz w:val="24"/>
          <w:szCs w:val="24"/>
        </w:rPr>
        <w:t>Transakcijski račun:</w:t>
      </w:r>
      <w:r w:rsidRPr="00243278">
        <w:rPr>
          <w:rFonts w:ascii="Arial" w:hAnsi="Arial" w:cs="Arial"/>
          <w:bCs/>
          <w:color w:val="000000"/>
          <w:sz w:val="24"/>
          <w:szCs w:val="24"/>
        </w:rPr>
        <w:br/>
      </w:r>
      <w:r w:rsidRPr="00243278">
        <w:rPr>
          <w:rFonts w:ascii="Arial" w:hAnsi="Arial" w:cs="Arial"/>
          <w:color w:val="000000"/>
          <w:sz w:val="24"/>
          <w:szCs w:val="24"/>
        </w:rPr>
        <w:t>Transakcijski račun je prije otvaranja stečajnog postupka bio otvoren kod</w:t>
      </w:r>
      <w:r w:rsidRPr="00243278">
        <w:rPr>
          <w:rFonts w:ascii="Arial" w:hAnsi="Arial" w:cs="Arial"/>
          <w:color w:val="000000"/>
          <w:sz w:val="24"/>
          <w:szCs w:val="24"/>
        </w:rPr>
        <w:br/>
        <w:t>Raiffeisenbank Austria d.d., broj računa: HR31 2484 0081 1351 1367 6.</w:t>
      </w:r>
      <w:r w:rsidRPr="00243278">
        <w:rPr>
          <w:rFonts w:ascii="Arial" w:hAnsi="Arial" w:cs="Arial"/>
          <w:color w:val="000000"/>
          <w:sz w:val="24"/>
          <w:szCs w:val="24"/>
        </w:rPr>
        <w:br/>
        <w:t>Transakcijski račun je zatvoren 23.svibnja 2022. godine, a radi smanjenja troškova,</w:t>
      </w:r>
      <w:r w:rsidRPr="00243278">
        <w:rPr>
          <w:rFonts w:ascii="Arial" w:hAnsi="Arial" w:cs="Arial"/>
          <w:color w:val="000000"/>
          <w:sz w:val="24"/>
          <w:szCs w:val="24"/>
        </w:rPr>
        <w:br/>
        <w:t>novi transakcijski račun za sada nisam otvarao.</w:t>
      </w:r>
      <w:r w:rsidRPr="00243278">
        <w:rPr>
          <w:rFonts w:ascii="Arial" w:hAnsi="Arial" w:cs="Arial"/>
          <w:color w:val="000000"/>
          <w:sz w:val="24"/>
          <w:szCs w:val="24"/>
        </w:rPr>
        <w:br/>
      </w:r>
      <w:r w:rsidRPr="00243278">
        <w:rPr>
          <w:rFonts w:ascii="Arial" w:hAnsi="Arial" w:cs="Arial"/>
          <w:bCs/>
          <w:color w:val="000000"/>
          <w:sz w:val="24"/>
          <w:szCs w:val="24"/>
        </w:rPr>
        <w:t>3. RADNICI</w:t>
      </w:r>
      <w:r w:rsidRPr="00243278">
        <w:rPr>
          <w:rFonts w:ascii="Arial" w:hAnsi="Arial" w:cs="Arial"/>
          <w:bCs/>
          <w:color w:val="000000"/>
          <w:sz w:val="24"/>
          <w:szCs w:val="24"/>
        </w:rPr>
        <w:br/>
      </w:r>
      <w:r w:rsidRPr="00243278">
        <w:rPr>
          <w:rFonts w:ascii="Arial" w:hAnsi="Arial" w:cs="Arial"/>
          <w:color w:val="000000"/>
          <w:sz w:val="24"/>
          <w:szCs w:val="24"/>
        </w:rPr>
        <w:t>Stečajni dužnik je na dan otvaranja stečajnog postupka imao 3 prijavljena radnika, za</w:t>
      </w:r>
      <w:r w:rsidRPr="00243278">
        <w:rPr>
          <w:rFonts w:ascii="Arial" w:hAnsi="Arial" w:cs="Arial"/>
          <w:color w:val="000000"/>
          <w:sz w:val="24"/>
          <w:szCs w:val="24"/>
        </w:rPr>
        <w:br/>
        <w:t>koje nisam za sada došao u posjed ugovora o radu, kako bi mogao te ugovore</w:t>
      </w:r>
      <w:r w:rsidRPr="00243278">
        <w:rPr>
          <w:rFonts w:ascii="Arial" w:hAnsi="Arial" w:cs="Arial"/>
          <w:color w:val="000000"/>
          <w:sz w:val="24"/>
          <w:szCs w:val="24"/>
        </w:rPr>
        <w:br/>
        <w:t>raskinuti.</w:t>
      </w:r>
      <w:r w:rsidRPr="00243278">
        <w:rPr>
          <w:rFonts w:ascii="Arial" w:hAnsi="Arial" w:cs="Arial"/>
          <w:color w:val="000000"/>
          <w:sz w:val="24"/>
          <w:szCs w:val="24"/>
        </w:rPr>
        <w:br/>
      </w:r>
      <w:r w:rsidRPr="00243278">
        <w:rPr>
          <w:rFonts w:ascii="Arial" w:hAnsi="Arial" w:cs="Arial"/>
          <w:bCs/>
          <w:color w:val="000000"/>
          <w:sz w:val="24"/>
          <w:szCs w:val="24"/>
        </w:rPr>
        <w:t>4. TIJEK POSTUPKA I RADNJE STEČAJNOG UPRAVITELJA</w:t>
      </w:r>
      <w:r w:rsidRPr="00243278">
        <w:rPr>
          <w:rFonts w:ascii="Arial" w:hAnsi="Arial" w:cs="Arial"/>
          <w:bCs/>
          <w:color w:val="000000"/>
          <w:sz w:val="24"/>
          <w:szCs w:val="24"/>
        </w:rPr>
        <w:br/>
      </w:r>
      <w:r w:rsidRPr="00243278">
        <w:rPr>
          <w:rFonts w:ascii="Arial" w:hAnsi="Arial" w:cs="Arial"/>
          <w:color w:val="000000"/>
          <w:sz w:val="24"/>
          <w:szCs w:val="24"/>
        </w:rPr>
        <w:t>Stečajni upravitelj je poduzeo slijedeće radnje:</w:t>
      </w:r>
      <w:r w:rsidRPr="00243278">
        <w:rPr>
          <w:rFonts w:ascii="Arial" w:hAnsi="Arial" w:cs="Arial"/>
          <w:color w:val="000000"/>
          <w:sz w:val="24"/>
          <w:szCs w:val="24"/>
        </w:rPr>
        <w:br/>
        <w:t>4.1. izrađen je žig,</w:t>
      </w:r>
      <w:r w:rsidRPr="00243278">
        <w:rPr>
          <w:rFonts w:ascii="Arial" w:hAnsi="Arial" w:cs="Arial"/>
          <w:color w:val="000000"/>
          <w:sz w:val="24"/>
          <w:szCs w:val="24"/>
        </w:rPr>
        <w:br/>
        <w:t>4.2. zatražena je promjena pri Državnom zavodu za statistiku,</w:t>
      </w:r>
      <w:r w:rsidRPr="00243278">
        <w:rPr>
          <w:rFonts w:ascii="Arial" w:hAnsi="Arial" w:cs="Arial"/>
          <w:color w:val="000000"/>
          <w:sz w:val="24"/>
          <w:szCs w:val="24"/>
        </w:rPr>
        <w:br/>
        <w:t>4.3. poslan je upit društvu koje je ranije vodilo knjigovodstvene poslove za Stečajnog</w:t>
      </w:r>
      <w:r w:rsidRPr="00243278">
        <w:rPr>
          <w:rFonts w:ascii="Arial" w:hAnsi="Arial" w:cs="Arial"/>
          <w:color w:val="000000"/>
          <w:sz w:val="24"/>
          <w:szCs w:val="24"/>
        </w:rPr>
        <w:br/>
        <w:t>dužnika da dostave podatke o imovini, poslovnoj dokumentaciji i slično.</w:t>
      </w:r>
      <w:r w:rsidRPr="00243278">
        <w:rPr>
          <w:rFonts w:ascii="Arial" w:hAnsi="Arial" w:cs="Arial"/>
          <w:color w:val="000000"/>
          <w:sz w:val="24"/>
          <w:szCs w:val="24"/>
        </w:rPr>
        <w:br/>
        <w:t>4.4. od Hrvatskog zavoda za mirovinsko osiguranje su zatraženi podaci o</w:t>
      </w:r>
      <w:r w:rsidRPr="00243278">
        <w:rPr>
          <w:rFonts w:ascii="Arial" w:hAnsi="Arial" w:cs="Arial"/>
          <w:color w:val="000000"/>
          <w:sz w:val="24"/>
          <w:szCs w:val="24"/>
        </w:rPr>
        <w:br/>
        <w:t>zaposlenicima,</w:t>
      </w:r>
      <w:r w:rsidRPr="00243278">
        <w:rPr>
          <w:rFonts w:ascii="Arial" w:hAnsi="Arial" w:cs="Arial"/>
          <w:color w:val="000000"/>
          <w:sz w:val="24"/>
          <w:szCs w:val="24"/>
        </w:rPr>
        <w:br/>
        <w:t>4.5. od Državne geodetske uprave su zatraženi podaci o posjedovanju nekretnina.</w:t>
      </w:r>
      <w:r w:rsidRPr="00243278">
        <w:rPr>
          <w:rFonts w:ascii="Arial" w:hAnsi="Arial" w:cs="Arial"/>
          <w:color w:val="000000"/>
          <w:sz w:val="24"/>
          <w:szCs w:val="24"/>
        </w:rPr>
        <w:br/>
        <w:t>4.6. bivšem zastupniku po zakonu sam poslao dopis na adresu prebivališta i zatražio</w:t>
      </w:r>
      <w:r w:rsidRPr="00243278">
        <w:rPr>
          <w:rFonts w:ascii="Arial" w:hAnsi="Arial" w:cs="Arial"/>
          <w:color w:val="000000"/>
          <w:sz w:val="24"/>
          <w:szCs w:val="24"/>
        </w:rPr>
        <w:br/>
        <w:t>ga da dostavi podatke o imovini i dr.</w:t>
      </w:r>
      <w:r w:rsidRPr="00243278">
        <w:rPr>
          <w:rFonts w:ascii="Arial" w:hAnsi="Arial" w:cs="Arial"/>
          <w:color w:val="000000"/>
          <w:sz w:val="24"/>
          <w:szCs w:val="24"/>
        </w:rPr>
        <w:br/>
        <w:t>4.7. od Centra za vozila Hrvatske d.d. sam zatražio dostavu podataka o vlasništvu</w:t>
      </w:r>
      <w:r w:rsidRPr="00243278">
        <w:rPr>
          <w:rFonts w:ascii="Arial" w:hAnsi="Arial" w:cs="Arial"/>
          <w:color w:val="000000"/>
          <w:sz w:val="24"/>
          <w:szCs w:val="24"/>
        </w:rPr>
        <w:br/>
        <w:t>vozila,</w:t>
      </w:r>
      <w:r w:rsidRPr="00243278">
        <w:rPr>
          <w:rFonts w:ascii="Arial" w:hAnsi="Arial" w:cs="Arial"/>
          <w:color w:val="000000"/>
          <w:sz w:val="24"/>
          <w:szCs w:val="24"/>
        </w:rPr>
        <w:br/>
        <w:t>4.8. obišao sam lokaciju u Zagrebu, Maksimirska cesta 100D,</w:t>
      </w:r>
      <w:r w:rsidRPr="00243278">
        <w:rPr>
          <w:rFonts w:ascii="Arial" w:hAnsi="Arial" w:cs="Arial"/>
          <w:color w:val="000000"/>
          <w:sz w:val="24"/>
          <w:szCs w:val="24"/>
        </w:rPr>
        <w:br/>
        <w:t>4.9. Zaprimljeno je uvjerenje Državne geodetske uprave da stečajni dužnik nije</w:t>
      </w:r>
      <w:r w:rsidRPr="00243278">
        <w:rPr>
          <w:rFonts w:ascii="Arial" w:hAnsi="Arial" w:cs="Arial"/>
          <w:color w:val="000000"/>
          <w:sz w:val="24"/>
          <w:szCs w:val="24"/>
        </w:rPr>
        <w:br/>
        <w:t>evidentiran kao posjednik nekretnina,</w:t>
      </w:r>
      <w:r w:rsidRPr="00243278">
        <w:rPr>
          <w:rFonts w:ascii="Arial" w:hAnsi="Arial" w:cs="Arial"/>
          <w:color w:val="000000"/>
          <w:sz w:val="24"/>
          <w:szCs w:val="24"/>
        </w:rPr>
        <w:br/>
        <w:t>4.10. zaprimio sam uvjerenje Centra za vozila Hrvatske d.d. iz koje je vidljivo da je</w:t>
      </w:r>
      <w:r w:rsidRPr="00243278">
        <w:rPr>
          <w:rFonts w:ascii="Arial" w:hAnsi="Arial" w:cs="Arial"/>
          <w:color w:val="000000"/>
          <w:sz w:val="24"/>
          <w:szCs w:val="24"/>
        </w:rPr>
        <w:br/>
        <w:t>Stečajni dužnik evidentiran kao vlasnik vozila iz 2000. godine,</w:t>
      </w:r>
      <w:r w:rsidRPr="00243278">
        <w:rPr>
          <w:rFonts w:ascii="Arial" w:hAnsi="Arial" w:cs="Arial"/>
          <w:color w:val="000000"/>
          <w:sz w:val="24"/>
          <w:szCs w:val="24"/>
        </w:rPr>
        <w:br/>
        <w:t>4.11. pribavio sam potvrdu Hrvatskog zavoda za mirovinsko osiguranje iz koje je</w:t>
      </w:r>
      <w:r w:rsidRPr="00243278">
        <w:rPr>
          <w:rFonts w:ascii="Arial" w:hAnsi="Arial" w:cs="Arial"/>
          <w:color w:val="000000"/>
          <w:sz w:val="24"/>
          <w:szCs w:val="24"/>
        </w:rPr>
        <w:br/>
        <w:t>vidljivo da Stečajni dužnik ima evidentirana tri radnika,</w:t>
      </w:r>
      <w:r w:rsidRPr="00243278">
        <w:rPr>
          <w:rFonts w:ascii="Arial" w:hAnsi="Arial" w:cs="Arial"/>
          <w:color w:val="000000"/>
          <w:sz w:val="24"/>
          <w:szCs w:val="24"/>
        </w:rPr>
        <w:br/>
        <w:t>4.12. pribavljena je obavijest o razvrstavanju poslovnog subjekta prema NKD-u 2007.</w:t>
      </w:r>
      <w:r w:rsidRPr="00243278">
        <w:rPr>
          <w:rFonts w:ascii="Arial" w:hAnsi="Arial" w:cs="Arial"/>
          <w:color w:val="000000"/>
          <w:sz w:val="24"/>
          <w:szCs w:val="24"/>
        </w:rPr>
        <w:br/>
      </w:r>
      <w:r w:rsidRPr="00243278">
        <w:rPr>
          <w:rFonts w:ascii="Arial" w:hAnsi="Arial" w:cs="Arial"/>
          <w:color w:val="000000"/>
          <w:sz w:val="24"/>
          <w:szCs w:val="24"/>
        </w:rPr>
        <w:lastRenderedPageBreak/>
        <w:t>4.13. pribavio sam izvadak iz Registra stvarnih vlasnika, gdje sam upisan kao stvarni</w:t>
      </w:r>
      <w:r w:rsidRPr="00243278">
        <w:rPr>
          <w:rFonts w:ascii="Arial" w:hAnsi="Arial" w:cs="Arial"/>
          <w:color w:val="000000"/>
          <w:sz w:val="24"/>
          <w:szCs w:val="24"/>
        </w:rPr>
        <w:br/>
        <w:t>vlasnik na temelju kontrolnog položaja u upravljanju imovinom pravne osobe preko</w:t>
      </w:r>
      <w:r w:rsidRPr="00243278">
        <w:rPr>
          <w:rFonts w:ascii="Arial" w:hAnsi="Arial" w:cs="Arial"/>
          <w:color w:val="000000"/>
          <w:sz w:val="24"/>
          <w:szCs w:val="24"/>
        </w:rPr>
        <w:br/>
        <w:t>drugih sredstava (stečaj),</w:t>
      </w:r>
      <w:r w:rsidRPr="00243278">
        <w:rPr>
          <w:rFonts w:ascii="Arial" w:hAnsi="Arial" w:cs="Arial"/>
          <w:color w:val="000000"/>
          <w:sz w:val="24"/>
          <w:szCs w:val="24"/>
        </w:rPr>
        <w:br/>
        <w:t>4.14. pregledao sam financijski izvještaj za 2019. godinu.</w:t>
      </w:r>
      <w:r w:rsidRPr="00243278">
        <w:rPr>
          <w:rFonts w:ascii="Arial" w:hAnsi="Arial" w:cs="Arial"/>
          <w:color w:val="000000"/>
          <w:sz w:val="24"/>
          <w:szCs w:val="24"/>
        </w:rPr>
        <w:br/>
      </w:r>
      <w:r w:rsidRPr="00243278">
        <w:rPr>
          <w:rFonts w:ascii="Arial" w:hAnsi="Arial" w:cs="Arial"/>
          <w:bCs/>
          <w:color w:val="000000"/>
          <w:sz w:val="24"/>
          <w:szCs w:val="24"/>
        </w:rPr>
        <w:t>5. GOSPODARSKI POLOŽAJ DUŽNIKA I NJEGOVI UZROCI</w:t>
      </w:r>
      <w:r w:rsidRPr="00243278">
        <w:rPr>
          <w:rFonts w:ascii="Arial" w:hAnsi="Arial" w:cs="Arial"/>
          <w:bCs/>
          <w:color w:val="000000"/>
          <w:sz w:val="24"/>
          <w:szCs w:val="24"/>
        </w:rPr>
        <w:br/>
      </w:r>
      <w:r w:rsidRPr="00243278">
        <w:rPr>
          <w:rFonts w:ascii="Arial" w:hAnsi="Arial" w:cs="Arial"/>
          <w:color w:val="000000"/>
          <w:sz w:val="24"/>
          <w:szCs w:val="24"/>
        </w:rPr>
        <w:t>Stečajni dužnik je osnovan 2006. godine sa temeljnim kapitalom od 20.000,00 kn.</w:t>
      </w:r>
      <w:r w:rsidRPr="00243278">
        <w:rPr>
          <w:rFonts w:ascii="Arial" w:hAnsi="Arial" w:cs="Arial"/>
          <w:color w:val="000000"/>
          <w:sz w:val="24"/>
          <w:szCs w:val="24"/>
        </w:rPr>
        <w:br/>
        <w:t>Stečajni dužnik je registriran za obavljanje mnogih djelatnosti.</w:t>
      </w:r>
      <w:r w:rsidRPr="00243278">
        <w:rPr>
          <w:rFonts w:ascii="Arial" w:hAnsi="Arial" w:cs="Arial"/>
          <w:color w:val="000000"/>
          <w:sz w:val="24"/>
          <w:szCs w:val="24"/>
        </w:rPr>
        <w:br/>
        <w:t>Glavna djelatnost je gradnja stambenih i nestambenih zgrada.</w:t>
      </w:r>
      <w:r w:rsidRPr="00243278">
        <w:rPr>
          <w:rFonts w:ascii="Arial" w:hAnsi="Arial" w:cs="Arial"/>
          <w:color w:val="000000"/>
          <w:sz w:val="24"/>
          <w:szCs w:val="24"/>
        </w:rPr>
        <w:br/>
        <w:t>Stečajni dužnik je u privatnom vlasništvu.</w:t>
      </w:r>
      <w:r w:rsidRPr="00243278">
        <w:rPr>
          <w:rFonts w:ascii="Arial" w:hAnsi="Arial" w:cs="Arial"/>
          <w:color w:val="000000"/>
          <w:sz w:val="24"/>
          <w:szCs w:val="24"/>
        </w:rPr>
        <w:br/>
        <w:t>Temeljni kapital Stečajnog dužnika je financiran sa 100% domaćim kapitalom.</w:t>
      </w:r>
      <w:r w:rsidRPr="00243278">
        <w:rPr>
          <w:rFonts w:ascii="Arial" w:hAnsi="Arial" w:cs="Arial"/>
          <w:color w:val="000000"/>
          <w:sz w:val="24"/>
          <w:szCs w:val="24"/>
        </w:rPr>
        <w:br/>
        <w:t>Stečajni dužnik u prethodnom razdoblju nije mijenjao iznos temeljnog kapitala.</w:t>
      </w:r>
      <w:r w:rsidRPr="00243278">
        <w:rPr>
          <w:rFonts w:ascii="Arial" w:hAnsi="Arial" w:cs="Arial"/>
          <w:color w:val="000000"/>
          <w:sz w:val="24"/>
          <w:szCs w:val="24"/>
        </w:rPr>
        <w:br/>
        <w:t>Stečajni dužnik je 2017. godine prikazao prihod od 58.223,00 kn, 2018. godine prihod</w:t>
      </w:r>
      <w:r w:rsidRPr="00243278">
        <w:rPr>
          <w:rFonts w:ascii="Arial" w:hAnsi="Arial" w:cs="Arial"/>
          <w:color w:val="000000"/>
          <w:sz w:val="24"/>
          <w:szCs w:val="24"/>
        </w:rPr>
        <w:br/>
        <w:t>od 3.749,00 kn, a 2019. godine prihod od 459.716,00 kn.</w:t>
      </w:r>
      <w:r w:rsidRPr="00243278">
        <w:rPr>
          <w:rFonts w:ascii="Arial" w:hAnsi="Arial" w:cs="Arial"/>
          <w:color w:val="000000"/>
          <w:sz w:val="24"/>
          <w:szCs w:val="24"/>
        </w:rPr>
        <w:br/>
        <w:t>Stečajni dužnik je za 2019. godinu prikazao dobitak prije oporezivana u iznosu od</w:t>
      </w:r>
      <w:r w:rsidRPr="00243278">
        <w:rPr>
          <w:rFonts w:ascii="Arial" w:hAnsi="Arial" w:cs="Arial"/>
          <w:color w:val="000000"/>
          <w:sz w:val="24"/>
          <w:szCs w:val="24"/>
        </w:rPr>
        <w:br/>
        <w:t>117.991,00 kn, porez na dobit u iznosu od 8.077,00 kn, te dobitak nakon oporezivanja</w:t>
      </w:r>
      <w:r w:rsidRPr="00243278">
        <w:rPr>
          <w:rFonts w:ascii="Arial" w:hAnsi="Arial" w:cs="Arial"/>
          <w:color w:val="000000"/>
          <w:sz w:val="24"/>
          <w:szCs w:val="24"/>
        </w:rPr>
        <w:br/>
        <w:t>u iznosu od 109.914,00 kn.</w:t>
      </w:r>
      <w:r w:rsidRPr="00243278">
        <w:rPr>
          <w:rFonts w:ascii="Arial" w:hAnsi="Arial" w:cs="Arial"/>
          <w:color w:val="000000"/>
          <w:sz w:val="24"/>
          <w:szCs w:val="24"/>
        </w:rPr>
        <w:br/>
      </w:r>
      <w:r w:rsidRPr="00243278">
        <w:rPr>
          <w:rFonts w:ascii="Arial" w:hAnsi="Arial" w:cs="Arial"/>
          <w:bCs/>
          <w:color w:val="000000"/>
          <w:sz w:val="24"/>
          <w:szCs w:val="24"/>
        </w:rPr>
        <w:t>6. KNJIGOVODSTVENI PODACI</w:t>
      </w:r>
      <w:r w:rsidRPr="00243278">
        <w:rPr>
          <w:rFonts w:ascii="Arial" w:hAnsi="Arial" w:cs="Arial"/>
          <w:bCs/>
          <w:color w:val="000000"/>
          <w:sz w:val="24"/>
          <w:szCs w:val="24"/>
        </w:rPr>
        <w:br/>
      </w:r>
      <w:r w:rsidRPr="00243278">
        <w:rPr>
          <w:rFonts w:ascii="Arial" w:hAnsi="Arial" w:cs="Arial"/>
          <w:color w:val="000000"/>
          <w:sz w:val="24"/>
          <w:szCs w:val="24"/>
        </w:rPr>
        <w:t>Objavljeni su godišnji financijski izvještaji za 2019. godinu.</w:t>
      </w:r>
      <w:r w:rsidRPr="00243278">
        <w:rPr>
          <w:rFonts w:ascii="Arial" w:hAnsi="Arial" w:cs="Arial"/>
          <w:color w:val="000000"/>
          <w:sz w:val="24"/>
          <w:szCs w:val="24"/>
        </w:rPr>
        <w:br/>
        <w:t>Osoba ovlaštena za zastupanje Dužnika po zakonu nije mi dostavila bilancu za 2020.</w:t>
      </w:r>
      <w:r w:rsidRPr="00243278">
        <w:rPr>
          <w:rFonts w:ascii="Arial" w:hAnsi="Arial" w:cs="Arial"/>
          <w:color w:val="000000"/>
          <w:sz w:val="24"/>
          <w:szCs w:val="24"/>
        </w:rPr>
        <w:br/>
        <w:t>godinu, 2021. godinu, niti je napravila obračun sa danom otvaranja stečajnog</w:t>
      </w:r>
      <w:r w:rsidRPr="00243278">
        <w:rPr>
          <w:rFonts w:ascii="Arial" w:hAnsi="Arial" w:cs="Arial"/>
          <w:color w:val="000000"/>
          <w:sz w:val="24"/>
          <w:szCs w:val="24"/>
        </w:rPr>
        <w:br/>
        <w:t>postupka, a nije mi dostavila nikakvu knjigovodstvenu i drugu dokumentgaciju.</w:t>
      </w:r>
      <w:r w:rsidRPr="00243278">
        <w:rPr>
          <w:rFonts w:ascii="Arial" w:hAnsi="Arial" w:cs="Arial"/>
          <w:color w:val="000000"/>
          <w:sz w:val="24"/>
          <w:szCs w:val="24"/>
        </w:rPr>
        <w:br/>
        <w:t>Bez uvida u knjigovodstvenu dokumentaciju, nisam mogao utvrditi da li su</w:t>
      </w:r>
      <w:r w:rsidR="003D6590">
        <w:rPr>
          <w:rFonts w:ascii="Arial" w:hAnsi="Arial" w:cs="Arial"/>
          <w:color w:val="000000"/>
          <w:sz w:val="24"/>
          <w:szCs w:val="24"/>
        </w:rPr>
        <w:t xml:space="preserve"> </w:t>
      </w:r>
      <w:r w:rsidRPr="00243278">
        <w:rPr>
          <w:rFonts w:ascii="Arial" w:hAnsi="Arial" w:cs="Arial"/>
          <w:color w:val="000000"/>
          <w:sz w:val="24"/>
          <w:szCs w:val="24"/>
        </w:rPr>
        <w:t>knjigovodstveni poslovi obavljani u skladu sa pozitivnim propisima.</w:t>
      </w:r>
      <w:r w:rsidRPr="00243278">
        <w:rPr>
          <w:rFonts w:ascii="Arial" w:hAnsi="Arial" w:cs="Arial"/>
          <w:color w:val="000000"/>
          <w:sz w:val="24"/>
          <w:szCs w:val="24"/>
        </w:rPr>
        <w:br/>
        <w:t>S obzirom da mi knjigovodstvena dokumentacija nije bila dostupna, nisam mogao</w:t>
      </w:r>
      <w:r w:rsidRPr="00243278">
        <w:rPr>
          <w:rFonts w:ascii="Arial" w:hAnsi="Arial" w:cs="Arial"/>
          <w:color w:val="000000"/>
          <w:sz w:val="24"/>
          <w:szCs w:val="24"/>
        </w:rPr>
        <w:br/>
        <w:t>provjeriti poslovanje Dužnika, radi čega se niti podaci iz objavljenih financijskih</w:t>
      </w:r>
      <w:r w:rsidRPr="00243278">
        <w:rPr>
          <w:rFonts w:ascii="Arial" w:hAnsi="Arial" w:cs="Arial"/>
          <w:color w:val="000000"/>
          <w:sz w:val="24"/>
          <w:szCs w:val="24"/>
        </w:rPr>
        <w:br/>
        <w:t>izvještaja i priložene bruto bilance nisu mogli provjeriti, te prilikom utvrđivanja</w:t>
      </w:r>
      <w:r w:rsidRPr="00243278">
        <w:rPr>
          <w:rFonts w:ascii="Arial" w:hAnsi="Arial" w:cs="Arial"/>
          <w:color w:val="000000"/>
          <w:sz w:val="24"/>
          <w:szCs w:val="24"/>
        </w:rPr>
        <w:br/>
        <w:t>imovine Dužnika podaci iz istih nisu uzeti u obzir bez ograde.</w:t>
      </w:r>
      <w:r w:rsidRPr="00243278">
        <w:rPr>
          <w:rFonts w:ascii="Arial" w:hAnsi="Arial" w:cs="Arial"/>
          <w:color w:val="000000"/>
          <w:sz w:val="24"/>
          <w:szCs w:val="24"/>
        </w:rPr>
        <w:br/>
        <w:t>Prema zadnjim predanim izvještajima za 2019. godinu, Stečajni dužnik je imao</w:t>
      </w:r>
      <w:r w:rsidRPr="00243278">
        <w:rPr>
          <w:rFonts w:ascii="Arial" w:hAnsi="Arial" w:cs="Arial"/>
          <w:color w:val="000000"/>
          <w:sz w:val="24"/>
          <w:szCs w:val="24"/>
        </w:rPr>
        <w:br/>
        <w:t>imovinu: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812"/>
        <w:gridCol w:w="3808"/>
      </w:tblGrid>
      <w:tr w:rsidRPr="00243278" w:rsidR="00243278" w:rsidTr="003D6590">
        <w:tc>
          <w:tcPr>
            <w:tcW w:w="3021"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Oprema </w:t>
            </w:r>
            <w:r w:rsidRPr="00243278">
              <w:rPr>
                <w:rFonts w:ascii="Arial" w:hAnsi="Arial" w:cs="Arial"/>
                <w:color w:val="000000"/>
                <w:sz w:val="24"/>
                <w:szCs w:val="24"/>
              </w:rPr>
              <w:br/>
              <w:t xml:space="preserve">Potraživanja od kupaca </w:t>
            </w:r>
          </w:p>
        </w:tc>
        <w:tc>
          <w:tcPr>
            <w:tcW w:w="1979"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45.700,00 kn</w:t>
            </w:r>
            <w:r w:rsidRPr="00243278">
              <w:rPr>
                <w:rFonts w:ascii="Arial" w:hAnsi="Arial" w:cs="Arial"/>
                <w:color w:val="000000"/>
                <w:sz w:val="24"/>
                <w:szCs w:val="24"/>
              </w:rPr>
              <w:br/>
              <w:t>148.243,00 kn</w:t>
            </w:r>
          </w:p>
        </w:tc>
      </w:tr>
    </w:tbl>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Potraživanja od kupaca su pretpostavljeno nastala u 2019. godini, pa možda nešto još</w:t>
      </w:r>
      <w:r w:rsidRPr="00243278">
        <w:rPr>
          <w:rFonts w:ascii="Arial" w:hAnsi="Arial" w:cs="Arial"/>
          <w:color w:val="000000"/>
          <w:sz w:val="24"/>
          <w:szCs w:val="24"/>
        </w:rPr>
        <w:br/>
        <w:t>nije u zastari, ali bez uvida u poslovne knjige se ne može utvrditi na što se ta</w:t>
      </w:r>
      <w:r w:rsidRPr="00243278">
        <w:rPr>
          <w:rFonts w:ascii="Arial" w:hAnsi="Arial" w:cs="Arial"/>
          <w:color w:val="000000"/>
          <w:sz w:val="24"/>
          <w:szCs w:val="24"/>
        </w:rPr>
        <w:br/>
        <w:t>potraživanja odnose, da li su utužena i sl.</w:t>
      </w:r>
      <w:r w:rsidRPr="00243278">
        <w:rPr>
          <w:rFonts w:ascii="Arial" w:hAnsi="Arial" w:cs="Arial"/>
          <w:color w:val="000000"/>
          <w:sz w:val="24"/>
          <w:szCs w:val="24"/>
        </w:rPr>
        <w:br/>
        <w:t>Temeljem provedenih radnji u svrhu stjecanja uvida u gospodarsko stanje Stečajnog</w:t>
      </w:r>
      <w:r w:rsidRPr="00243278">
        <w:rPr>
          <w:rFonts w:ascii="Arial" w:hAnsi="Arial" w:cs="Arial"/>
          <w:color w:val="000000"/>
          <w:sz w:val="24"/>
          <w:szCs w:val="24"/>
        </w:rPr>
        <w:br/>
        <w:t>dužnika, utvrdio sam kako je isti predao financijske izvještaje za 2019. godinu, iz</w:t>
      </w:r>
      <w:r w:rsidRPr="00243278">
        <w:rPr>
          <w:rFonts w:ascii="Arial" w:hAnsi="Arial" w:cs="Arial"/>
          <w:color w:val="000000"/>
          <w:sz w:val="24"/>
          <w:szCs w:val="24"/>
        </w:rPr>
        <w:br/>
        <w:t>čega zaključujem da više nije dalje obavljao djelatnost, ili ju nije obavljano na zakonit</w:t>
      </w:r>
      <w:r w:rsidRPr="00243278">
        <w:rPr>
          <w:rFonts w:ascii="Arial" w:hAnsi="Arial" w:cs="Arial"/>
          <w:color w:val="000000"/>
          <w:sz w:val="24"/>
          <w:szCs w:val="24"/>
        </w:rPr>
        <w:br/>
        <w:t>način.</w:t>
      </w:r>
      <w:r w:rsidRPr="00243278">
        <w:rPr>
          <w:rFonts w:ascii="Arial" w:hAnsi="Arial" w:cs="Arial"/>
          <w:color w:val="000000"/>
          <w:sz w:val="24"/>
          <w:szCs w:val="24"/>
        </w:rPr>
        <w:br/>
      </w:r>
      <w:r w:rsidRPr="00243278">
        <w:rPr>
          <w:rFonts w:ascii="Arial" w:hAnsi="Arial" w:cs="Arial"/>
          <w:bCs/>
          <w:color w:val="000000"/>
          <w:sz w:val="24"/>
          <w:szCs w:val="24"/>
        </w:rPr>
        <w:t>7. IMOVINA STEČAJNOG DUŽNIKA</w:t>
      </w:r>
      <w:r w:rsidRPr="00243278">
        <w:rPr>
          <w:rFonts w:ascii="Arial" w:hAnsi="Arial" w:cs="Arial"/>
          <w:bCs/>
          <w:color w:val="000000"/>
          <w:sz w:val="24"/>
          <w:szCs w:val="24"/>
        </w:rPr>
        <w:br/>
      </w:r>
      <w:r w:rsidRPr="00243278">
        <w:rPr>
          <w:rFonts w:ascii="Arial" w:hAnsi="Arial" w:cs="Arial"/>
          <w:color w:val="000000"/>
          <w:sz w:val="24"/>
          <w:szCs w:val="24"/>
        </w:rPr>
        <w:t>7.1. Nepokretna imovina Dužnika 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735"/>
        <w:gridCol w:w="885"/>
      </w:tblGrid>
      <w:tr w:rsidRPr="00243278" w:rsidR="00243278" w:rsidTr="003D6590">
        <w:tc>
          <w:tcPr>
            <w:tcW w:w="454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Dužnik je u katastarskom operatu upisan kao posjednik nekretnina: </w:t>
            </w:r>
          </w:p>
        </w:tc>
        <w:tc>
          <w:tcPr>
            <w:tcW w:w="46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NE</w:t>
            </w:r>
          </w:p>
        </w:tc>
      </w:tr>
      <w:tr w:rsidRPr="00243278" w:rsidR="00243278" w:rsidTr="003D6590">
        <w:tc>
          <w:tcPr>
            <w:tcW w:w="454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Dužnik nije u zemljišnim knjigama upisan kao vlasnik nekretnina: </w:t>
            </w:r>
          </w:p>
        </w:tc>
        <w:tc>
          <w:tcPr>
            <w:tcW w:w="460"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NE</w:t>
            </w:r>
          </w:p>
        </w:tc>
      </w:tr>
    </w:tbl>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Vrijednost nekretnina: </w:t>
      </w:r>
      <w:r w:rsidRPr="00243278">
        <w:rPr>
          <w:rFonts w:ascii="Arial" w:hAnsi="Arial" w:cs="Arial"/>
          <w:bCs/>
          <w:color w:val="000000"/>
          <w:sz w:val="24"/>
          <w:szCs w:val="24"/>
        </w:rPr>
        <w:t>0,00 kn</w:t>
      </w:r>
      <w:r w:rsidRPr="00243278">
        <w:rPr>
          <w:rFonts w:ascii="Arial" w:hAnsi="Arial" w:cs="Arial"/>
          <w:bCs/>
          <w:color w:val="000000"/>
          <w:sz w:val="24"/>
          <w:szCs w:val="24"/>
        </w:rPr>
        <w:br/>
      </w:r>
      <w:r w:rsidRPr="00243278">
        <w:rPr>
          <w:rFonts w:ascii="Arial" w:hAnsi="Arial" w:cs="Arial"/>
          <w:color w:val="000000"/>
          <w:sz w:val="24"/>
          <w:szCs w:val="24"/>
        </w:rPr>
        <w:t>Napomena: Podaci o (ne)posjedovanju nekretnina i (ne)vlasništvu nekretnina utvrđeni</w:t>
      </w:r>
      <w:r w:rsidRPr="00243278">
        <w:rPr>
          <w:rFonts w:ascii="Arial" w:hAnsi="Arial" w:cs="Arial"/>
          <w:color w:val="000000"/>
          <w:sz w:val="24"/>
          <w:szCs w:val="24"/>
        </w:rPr>
        <w:br/>
        <w:t>su prema stanju spisa, na temelju pribavljene potvrde DGU-a i uvodom u e-zemljišne</w:t>
      </w:r>
      <w:r w:rsidRPr="00243278">
        <w:rPr>
          <w:rFonts w:ascii="Arial" w:hAnsi="Arial" w:cs="Arial"/>
          <w:color w:val="000000"/>
          <w:sz w:val="24"/>
          <w:szCs w:val="24"/>
        </w:rPr>
        <w:br/>
      </w:r>
      <w:r w:rsidRPr="00243278">
        <w:rPr>
          <w:rFonts w:ascii="Arial" w:hAnsi="Arial" w:cs="Arial"/>
          <w:color w:val="000000"/>
          <w:sz w:val="24"/>
          <w:szCs w:val="24"/>
        </w:rPr>
        <w:lastRenderedPageBreak/>
        <w:t>knjige.</w:t>
      </w:r>
      <w:r w:rsidRPr="00243278">
        <w:rPr>
          <w:rFonts w:ascii="Arial" w:hAnsi="Arial" w:cs="Arial"/>
          <w:color w:val="000000"/>
          <w:sz w:val="24"/>
          <w:szCs w:val="24"/>
        </w:rPr>
        <w:br/>
        <w:t>7.2. Pokretna imovina Dužnika: DA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217"/>
        <w:gridCol w:w="1403"/>
      </w:tblGrid>
      <w:tr w:rsidRPr="00243278" w:rsidR="00243278" w:rsidTr="00F711D4">
        <w:tc>
          <w:tcPr>
            <w:tcW w:w="4271"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Dužnik je/nije evidentiran kao vlasnik vozila. </w:t>
            </w:r>
          </w:p>
        </w:tc>
        <w:tc>
          <w:tcPr>
            <w:tcW w:w="729"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DA</w:t>
            </w:r>
          </w:p>
        </w:tc>
      </w:tr>
      <w:tr w:rsidRPr="00243278" w:rsidR="00243278" w:rsidTr="00F711D4">
        <w:tc>
          <w:tcPr>
            <w:tcW w:w="4271"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Dužnik je/nije evidentiran kao vlasnik plovila. </w:t>
            </w:r>
          </w:p>
        </w:tc>
        <w:tc>
          <w:tcPr>
            <w:tcW w:w="729"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NE</w:t>
            </w:r>
          </w:p>
        </w:tc>
      </w:tr>
      <w:tr w:rsidRPr="00243278" w:rsidR="00243278" w:rsidTr="00F711D4">
        <w:tc>
          <w:tcPr>
            <w:tcW w:w="4271"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Dužnik je evidentiran kao vlasnik ostale pokretne imovine: </w:t>
            </w:r>
          </w:p>
        </w:tc>
        <w:tc>
          <w:tcPr>
            <w:tcW w:w="729"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DA</w:t>
            </w:r>
          </w:p>
        </w:tc>
      </w:tr>
    </w:tbl>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Vrijednost: </w:t>
      </w:r>
      <w:r w:rsidRPr="00243278">
        <w:rPr>
          <w:rFonts w:ascii="Arial" w:hAnsi="Arial" w:cs="Arial"/>
          <w:bCs/>
          <w:color w:val="000000"/>
          <w:sz w:val="24"/>
          <w:szCs w:val="24"/>
        </w:rPr>
        <w:t>45.700,00 kn</w:t>
      </w:r>
      <w:r w:rsidRPr="00243278">
        <w:rPr>
          <w:rFonts w:ascii="Arial" w:hAnsi="Arial" w:cs="Arial"/>
          <w:sz w:val="24"/>
          <w:szCs w:val="24"/>
        </w:rPr>
        <w:br/>
      </w:r>
      <w:r w:rsidRPr="00243278">
        <w:rPr>
          <w:rFonts w:ascii="Arial" w:hAnsi="Arial" w:cs="Arial"/>
          <w:color w:val="000000"/>
          <w:sz w:val="24"/>
          <w:szCs w:val="24"/>
        </w:rPr>
        <w:br/>
        <w:t>Napomena: Podaci o (ne)vlasništvu ostalih pokretnina utvrđeni su prema stanju spisa i</w:t>
      </w:r>
      <w:r w:rsidRPr="00243278">
        <w:rPr>
          <w:rFonts w:ascii="Arial" w:hAnsi="Arial" w:cs="Arial"/>
          <w:color w:val="000000"/>
          <w:sz w:val="24"/>
          <w:szCs w:val="24"/>
        </w:rPr>
        <w:br/>
        <w:t>posljednjoj predanoj bilanci za 2019. godinu.</w:t>
      </w:r>
      <w:r w:rsidRPr="00243278">
        <w:rPr>
          <w:rFonts w:ascii="Arial" w:hAnsi="Arial" w:cs="Arial"/>
          <w:color w:val="000000"/>
          <w:sz w:val="24"/>
          <w:szCs w:val="24"/>
        </w:rPr>
        <w:br/>
        <w:t>Vrijednost je utvrđena prema podacima objavljenim za 2019. godinu.</w:t>
      </w:r>
      <w:r w:rsidRPr="00243278">
        <w:rPr>
          <w:rFonts w:ascii="Arial" w:hAnsi="Arial" w:cs="Arial"/>
          <w:color w:val="000000"/>
          <w:sz w:val="24"/>
          <w:szCs w:val="24"/>
        </w:rPr>
        <w:br/>
        <w:t>Prema procjeni rabljenog vozila po JOMOLOGIA, vozilo bi imalo vrijednost od cca</w:t>
      </w:r>
      <w:r w:rsidRPr="00243278">
        <w:rPr>
          <w:rFonts w:ascii="Arial" w:hAnsi="Arial" w:cs="Arial"/>
          <w:color w:val="000000"/>
          <w:sz w:val="24"/>
          <w:szCs w:val="24"/>
        </w:rPr>
        <w:br/>
        <w:t>3.770,10 kn.</w:t>
      </w:r>
      <w:r w:rsidRPr="00243278">
        <w:rPr>
          <w:rFonts w:ascii="Arial" w:hAnsi="Arial" w:cs="Arial"/>
          <w:color w:val="000000"/>
          <w:sz w:val="24"/>
          <w:szCs w:val="24"/>
        </w:rPr>
        <w:br/>
        <w:t>7.3. Dužnik je evidentiran kao vlasnik ostale imovine: DA</w:t>
      </w:r>
      <w:r w:rsidRPr="00243278">
        <w:rPr>
          <w:rFonts w:ascii="Arial" w:hAnsi="Arial" w:cs="Arial"/>
          <w:color w:val="000000"/>
          <w:sz w:val="24"/>
          <w:szCs w:val="24"/>
        </w:rPr>
        <w:br/>
        <w:t xml:space="preserve">Vrijednost: </w:t>
      </w:r>
      <w:r w:rsidRPr="00243278">
        <w:rPr>
          <w:rFonts w:ascii="Arial" w:hAnsi="Arial" w:cs="Arial"/>
          <w:bCs/>
          <w:color w:val="000000"/>
          <w:sz w:val="24"/>
          <w:szCs w:val="24"/>
        </w:rPr>
        <w:t>148.243,00 kn</w:t>
      </w:r>
      <w:r w:rsidRPr="00243278">
        <w:rPr>
          <w:rFonts w:ascii="Arial" w:hAnsi="Arial" w:cs="Arial"/>
          <w:bCs/>
          <w:color w:val="000000"/>
          <w:sz w:val="24"/>
          <w:szCs w:val="24"/>
        </w:rPr>
        <w:br/>
      </w:r>
      <w:r w:rsidRPr="00243278">
        <w:rPr>
          <w:rFonts w:ascii="Arial" w:hAnsi="Arial" w:cs="Arial"/>
          <w:color w:val="000000"/>
          <w:sz w:val="24"/>
          <w:szCs w:val="24"/>
        </w:rPr>
        <w:t>Napomena: Podaci o (ne)vlasništvu ostale imovine (potraživanje od kupaca) utvrđeni</w:t>
      </w:r>
      <w:r w:rsidRPr="00243278">
        <w:rPr>
          <w:rFonts w:ascii="Arial" w:hAnsi="Arial" w:cs="Arial"/>
          <w:color w:val="000000"/>
          <w:sz w:val="24"/>
          <w:szCs w:val="24"/>
        </w:rPr>
        <w:br/>
        <w:t>su prema stanju spisa i posljednjoj predanoj bilanci za 2019. godinu.</w:t>
      </w:r>
      <w:r w:rsidRPr="00243278">
        <w:rPr>
          <w:rFonts w:ascii="Arial" w:hAnsi="Arial" w:cs="Arial"/>
          <w:color w:val="000000"/>
          <w:sz w:val="24"/>
          <w:szCs w:val="24"/>
        </w:rPr>
        <w:br/>
        <w:t xml:space="preserve">7. Vrijednost utvrđene imovine Dužnika (ukupno): </w:t>
      </w:r>
      <w:r w:rsidRPr="00243278">
        <w:rPr>
          <w:rFonts w:ascii="Arial" w:hAnsi="Arial" w:cs="Arial"/>
          <w:bCs/>
          <w:color w:val="000000"/>
          <w:sz w:val="24"/>
          <w:szCs w:val="24"/>
        </w:rPr>
        <w:t>193.943,00 kn*</w:t>
      </w:r>
      <w:r w:rsidRPr="00243278">
        <w:rPr>
          <w:rFonts w:ascii="Arial" w:hAnsi="Arial" w:cs="Arial"/>
          <w:bCs/>
          <w:color w:val="000000"/>
          <w:sz w:val="24"/>
          <w:szCs w:val="24"/>
        </w:rPr>
        <w:br/>
      </w:r>
      <w:r w:rsidRPr="00243278">
        <w:rPr>
          <w:rFonts w:ascii="Arial" w:hAnsi="Arial" w:cs="Arial"/>
          <w:color w:val="000000"/>
          <w:sz w:val="24"/>
          <w:szCs w:val="24"/>
        </w:rPr>
        <w:t>* Vrijednost je utvrđena prema podacima objavljenim za 2019. godinu.</w:t>
      </w:r>
      <w:r w:rsidRPr="00243278">
        <w:rPr>
          <w:rFonts w:ascii="Arial" w:hAnsi="Arial" w:cs="Arial"/>
          <w:color w:val="000000"/>
          <w:sz w:val="24"/>
          <w:szCs w:val="24"/>
        </w:rPr>
        <w:br/>
        <w:t xml:space="preserve">7. Vrijednost utvrđene imovine Dužnika (samo za vozilo): </w:t>
      </w:r>
      <w:r w:rsidRPr="00243278">
        <w:rPr>
          <w:rFonts w:ascii="Arial" w:hAnsi="Arial" w:cs="Arial"/>
          <w:bCs/>
          <w:color w:val="000000"/>
          <w:sz w:val="24"/>
          <w:szCs w:val="24"/>
        </w:rPr>
        <w:t>3.770,10 kn**</w:t>
      </w:r>
      <w:r w:rsidRPr="00243278">
        <w:rPr>
          <w:rFonts w:ascii="Arial" w:hAnsi="Arial" w:cs="Arial"/>
          <w:bCs/>
          <w:color w:val="000000"/>
          <w:sz w:val="24"/>
          <w:szCs w:val="24"/>
        </w:rPr>
        <w:br/>
      </w:r>
      <w:r w:rsidRPr="00243278">
        <w:rPr>
          <w:rFonts w:ascii="Arial" w:hAnsi="Arial" w:cs="Arial"/>
          <w:color w:val="000000"/>
          <w:sz w:val="24"/>
          <w:szCs w:val="24"/>
        </w:rPr>
        <w:t>** Prema procjeni rabljenog vozila po JOMOLOGIA, vozilo bi imalo vrijednost od</w:t>
      </w:r>
      <w:r w:rsidRPr="00243278">
        <w:rPr>
          <w:rFonts w:ascii="Arial" w:hAnsi="Arial" w:cs="Arial"/>
          <w:color w:val="000000"/>
          <w:sz w:val="24"/>
          <w:szCs w:val="24"/>
        </w:rPr>
        <w:br/>
        <w:t>cca 3.770,10 kn.</w:t>
      </w:r>
      <w:r w:rsidRPr="00243278">
        <w:rPr>
          <w:rFonts w:ascii="Arial" w:hAnsi="Arial" w:cs="Arial"/>
          <w:color w:val="000000"/>
          <w:sz w:val="24"/>
          <w:szCs w:val="24"/>
        </w:rPr>
        <w:br/>
        <w:t>Vozilo nije pregledano i ne znam u kakvom je stanju i gdje je.</w:t>
      </w:r>
      <w:r w:rsidRPr="00243278">
        <w:rPr>
          <w:rFonts w:ascii="Arial" w:hAnsi="Arial" w:cs="Arial"/>
          <w:color w:val="000000"/>
          <w:sz w:val="24"/>
          <w:szCs w:val="24"/>
        </w:rPr>
        <w:br/>
        <w:t>Prometna dozvola za vozilo je vrijedila do 16.siječnja 2022. godine, kada je vozilo</w:t>
      </w:r>
      <w:r w:rsidRPr="00243278">
        <w:rPr>
          <w:rFonts w:ascii="Arial" w:hAnsi="Arial" w:cs="Arial"/>
          <w:color w:val="000000"/>
          <w:sz w:val="24"/>
          <w:szCs w:val="24"/>
        </w:rPr>
        <w:br/>
        <w:t>odjavljeno po sili zakona, radi isteka važenja prometne dozvole za više od godine</w:t>
      </w:r>
      <w:r w:rsidRPr="00243278">
        <w:rPr>
          <w:rFonts w:ascii="Arial" w:hAnsi="Arial" w:cs="Arial"/>
          <w:color w:val="000000"/>
          <w:sz w:val="24"/>
          <w:szCs w:val="24"/>
        </w:rPr>
        <w:br/>
        <w:t>dana.</w:t>
      </w:r>
      <w:r w:rsidRPr="00243278">
        <w:rPr>
          <w:rFonts w:ascii="Arial" w:hAnsi="Arial" w:cs="Arial"/>
          <w:color w:val="000000"/>
          <w:sz w:val="24"/>
          <w:szCs w:val="24"/>
        </w:rPr>
        <w:br/>
        <w:t>Za vozilo je evidentirana mjera ograničenog raspolaganja od 18.svibnja 2022. godine</w:t>
      </w:r>
      <w:r w:rsidRPr="00243278">
        <w:rPr>
          <w:rFonts w:ascii="Arial" w:hAnsi="Arial" w:cs="Arial"/>
          <w:color w:val="000000"/>
          <w:sz w:val="24"/>
          <w:szCs w:val="24"/>
        </w:rPr>
        <w:br/>
        <w:t>(otvaranje stečajnog postupka).</w:t>
      </w:r>
      <w:r w:rsidRPr="00243278">
        <w:rPr>
          <w:rFonts w:ascii="Arial" w:hAnsi="Arial" w:cs="Arial"/>
          <w:color w:val="000000"/>
          <w:sz w:val="24"/>
          <w:szCs w:val="24"/>
        </w:rPr>
        <w:br/>
      </w:r>
      <w:r w:rsidRPr="00243278">
        <w:rPr>
          <w:rFonts w:ascii="Arial" w:hAnsi="Arial" w:cs="Arial"/>
          <w:bCs/>
          <w:color w:val="000000"/>
          <w:sz w:val="24"/>
          <w:szCs w:val="24"/>
        </w:rPr>
        <w:t>8. USPOREDNI PRIKAZ IMOVINE I OBVEZA</w:t>
      </w:r>
      <w:r w:rsidRPr="00243278">
        <w:rPr>
          <w:rFonts w:ascii="Arial" w:hAnsi="Arial" w:cs="Arial"/>
          <w:bCs/>
          <w:color w:val="000000"/>
          <w:sz w:val="24"/>
          <w:szCs w:val="24"/>
        </w:rPr>
        <w:br/>
      </w:r>
      <w:r w:rsidRPr="00243278">
        <w:rPr>
          <w:rFonts w:ascii="Arial" w:hAnsi="Arial" w:cs="Arial"/>
          <w:color w:val="000000"/>
          <w:sz w:val="24"/>
          <w:szCs w:val="24"/>
        </w:rPr>
        <w:t>Usporedni prikaz imovine i obveza nije moguće napraviti bez uvida u poslovne knjige</w:t>
      </w:r>
      <w:r w:rsidRPr="00243278">
        <w:rPr>
          <w:rFonts w:ascii="Arial" w:hAnsi="Arial" w:cs="Arial"/>
          <w:color w:val="000000"/>
          <w:sz w:val="24"/>
          <w:szCs w:val="24"/>
        </w:rPr>
        <w:br/>
        <w:t>Stečajnog dužnika.</w:t>
      </w:r>
      <w:r w:rsidRPr="00243278">
        <w:rPr>
          <w:rFonts w:ascii="Arial" w:hAnsi="Arial" w:cs="Arial"/>
          <w:color w:val="000000"/>
          <w:sz w:val="24"/>
          <w:szCs w:val="24"/>
        </w:rPr>
        <w:br/>
      </w:r>
      <w:r w:rsidRPr="00243278">
        <w:rPr>
          <w:rFonts w:ascii="Arial" w:hAnsi="Arial" w:cs="Arial"/>
          <w:bCs/>
          <w:color w:val="000000"/>
          <w:sz w:val="24"/>
          <w:szCs w:val="24"/>
        </w:rPr>
        <w:t>9. MIŠLJENJE O MOGUĆNOSTI NASTAVKA POSLOVANJA</w:t>
      </w:r>
      <w:r w:rsidRPr="00243278">
        <w:rPr>
          <w:rFonts w:ascii="Arial" w:hAnsi="Arial" w:cs="Arial"/>
          <w:bCs/>
          <w:color w:val="000000"/>
          <w:sz w:val="24"/>
          <w:szCs w:val="24"/>
        </w:rPr>
        <w:br/>
      </w:r>
      <w:r w:rsidRPr="00243278">
        <w:rPr>
          <w:rFonts w:ascii="Arial" w:hAnsi="Arial" w:cs="Arial"/>
          <w:color w:val="000000"/>
          <w:sz w:val="24"/>
          <w:szCs w:val="24"/>
        </w:rPr>
        <w:t>Temeljem provedenih radnji u svrhu stjecanja uvida u gospodarsko stanje Stečajnog</w:t>
      </w:r>
      <w:r w:rsidRPr="00243278">
        <w:rPr>
          <w:rFonts w:ascii="Arial" w:hAnsi="Arial" w:cs="Arial"/>
          <w:color w:val="000000"/>
          <w:sz w:val="24"/>
          <w:szCs w:val="24"/>
        </w:rPr>
        <w:br/>
        <w:t>dužnika, utvrđeno je kako isti ne obavlja poslovnu djelatnost najmanje dvije godine.</w:t>
      </w:r>
      <w:r w:rsidRPr="00243278">
        <w:rPr>
          <w:rFonts w:ascii="Arial" w:hAnsi="Arial" w:cs="Arial"/>
          <w:color w:val="000000"/>
          <w:sz w:val="24"/>
          <w:szCs w:val="24"/>
        </w:rPr>
        <w:br/>
        <w:t>Iz prijave Porezne uprave sam zaključio da je Porezna uprava na temelju poreznih</w:t>
      </w:r>
      <w:r w:rsidRPr="00243278">
        <w:rPr>
          <w:rFonts w:ascii="Arial" w:hAnsi="Arial" w:cs="Arial"/>
          <w:color w:val="000000"/>
          <w:sz w:val="24"/>
          <w:szCs w:val="24"/>
        </w:rPr>
        <w:br/>
        <w:t>knjiga dostavljenih od drugih poreznih obveznika utvrdila da je Stečajni dužnik</w:t>
      </w:r>
      <w:r w:rsidRPr="00243278">
        <w:rPr>
          <w:rFonts w:ascii="Arial" w:hAnsi="Arial" w:cs="Arial"/>
          <w:color w:val="000000"/>
          <w:sz w:val="24"/>
          <w:szCs w:val="24"/>
        </w:rPr>
        <w:br/>
        <w:t>izdavao račune u 2020. godini (11. mjesec 2020. godine).</w:t>
      </w:r>
      <w:r w:rsidRPr="00243278">
        <w:rPr>
          <w:rFonts w:ascii="Arial" w:hAnsi="Arial" w:cs="Arial"/>
          <w:color w:val="000000"/>
          <w:sz w:val="24"/>
          <w:szCs w:val="24"/>
        </w:rPr>
        <w:br/>
        <w:t>Na adresi u Zagrebu, Maksimirska cesta 100/D, Stečajni dužnik je nepoznat.</w:t>
      </w:r>
      <w:r w:rsidRPr="00243278">
        <w:rPr>
          <w:rFonts w:ascii="Arial" w:hAnsi="Arial" w:cs="Arial"/>
          <w:color w:val="000000"/>
          <w:sz w:val="24"/>
          <w:szCs w:val="24"/>
        </w:rPr>
        <w:br/>
        <w:t>Smatram kako nastavak poslovanja nije moguć.</w:t>
      </w:r>
      <w:r w:rsidRPr="00243278">
        <w:rPr>
          <w:rFonts w:ascii="Arial" w:hAnsi="Arial" w:cs="Arial"/>
          <w:color w:val="000000"/>
          <w:sz w:val="24"/>
          <w:szCs w:val="24"/>
        </w:rPr>
        <w:br/>
      </w:r>
      <w:r w:rsidRPr="00243278">
        <w:rPr>
          <w:rFonts w:ascii="Arial" w:hAnsi="Arial" w:cs="Arial"/>
          <w:bCs/>
          <w:color w:val="000000"/>
          <w:sz w:val="24"/>
          <w:szCs w:val="24"/>
        </w:rPr>
        <w:t>10. OBRAČUN DO SADA UČINJENIH TROŠKOVA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76"/>
        <w:gridCol w:w="3244"/>
      </w:tblGrid>
      <w:tr w:rsidRPr="00243278" w:rsidR="00243278" w:rsidTr="00F711D4">
        <w:tc>
          <w:tcPr>
            <w:tcW w:w="3314"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10.1. poštarina </w:t>
            </w:r>
            <w:r w:rsidRPr="00243278">
              <w:rPr>
                <w:rFonts w:ascii="Arial" w:hAnsi="Arial" w:cs="Arial"/>
                <w:color w:val="000000"/>
                <w:sz w:val="24"/>
                <w:szCs w:val="24"/>
              </w:rPr>
              <w:br/>
              <w:t xml:space="preserve">10.2. izrada štambilja </w:t>
            </w:r>
            <w:r w:rsidRPr="00243278">
              <w:rPr>
                <w:rFonts w:ascii="Arial" w:hAnsi="Arial" w:cs="Arial"/>
                <w:color w:val="000000"/>
                <w:sz w:val="24"/>
                <w:szCs w:val="24"/>
              </w:rPr>
              <w:br/>
              <w:t xml:space="preserve">10.3. račun CVH d.d. </w:t>
            </w:r>
            <w:r w:rsidRPr="00243278">
              <w:rPr>
                <w:rFonts w:ascii="Arial" w:hAnsi="Arial" w:cs="Arial"/>
                <w:color w:val="000000"/>
                <w:sz w:val="24"/>
                <w:szCs w:val="24"/>
              </w:rPr>
              <w:br/>
              <w:t xml:space="preserve">10.4. procjena vozila JOMOLOGIA </w:t>
            </w:r>
          </w:p>
        </w:tc>
        <w:tc>
          <w:tcPr>
            <w:tcW w:w="1686"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52,80 kn</w:t>
            </w:r>
            <w:r w:rsidRPr="00243278">
              <w:rPr>
                <w:rFonts w:ascii="Arial" w:hAnsi="Arial" w:cs="Arial"/>
                <w:color w:val="000000"/>
                <w:sz w:val="24"/>
                <w:szCs w:val="24"/>
              </w:rPr>
              <w:br/>
              <w:t>170,00 kn</w:t>
            </w:r>
            <w:r w:rsidRPr="00243278">
              <w:rPr>
                <w:rFonts w:ascii="Arial" w:hAnsi="Arial" w:cs="Arial"/>
                <w:color w:val="000000"/>
                <w:sz w:val="24"/>
                <w:szCs w:val="24"/>
              </w:rPr>
              <w:br/>
              <w:t>17,94 kn</w:t>
            </w:r>
            <w:r w:rsidRPr="00243278">
              <w:rPr>
                <w:rFonts w:ascii="Arial" w:hAnsi="Arial" w:cs="Arial"/>
                <w:color w:val="000000"/>
                <w:sz w:val="24"/>
                <w:szCs w:val="24"/>
              </w:rPr>
              <w:br/>
              <w:t>14,00 kn</w:t>
            </w:r>
          </w:p>
        </w:tc>
      </w:tr>
    </w:tbl>
    <w:p w:rsidR="005414FF" w:rsidP="00243278" w:rsidRDefault="00243278">
      <w:pPr>
        <w:overflowPunct/>
        <w:autoSpaceDE/>
        <w:autoSpaceDN/>
        <w:adjustRightInd/>
        <w:textAlignment w:val="auto"/>
        <w:rPr>
          <w:rFonts w:ascii="Arial" w:hAnsi="Arial" w:cs="Arial"/>
          <w:bCs/>
          <w:color w:val="000000"/>
          <w:sz w:val="24"/>
          <w:szCs w:val="24"/>
        </w:rPr>
      </w:pPr>
      <w:r w:rsidRPr="00243278">
        <w:rPr>
          <w:rFonts w:ascii="Arial" w:hAnsi="Arial" w:cs="Arial"/>
          <w:color w:val="000000"/>
          <w:sz w:val="24"/>
          <w:szCs w:val="24"/>
        </w:rPr>
        <w:t>-------------------------------------------------------------------------------------------------</w:t>
      </w:r>
      <w:r w:rsidRPr="00243278">
        <w:rPr>
          <w:rFonts w:ascii="Arial" w:hAnsi="Arial" w:cs="Arial"/>
          <w:color w:val="000000"/>
          <w:sz w:val="24"/>
          <w:szCs w:val="24"/>
        </w:rPr>
        <w:br/>
        <w:t>UKUPNO: 254,44 kn*</w:t>
      </w:r>
      <w:r w:rsidRPr="00243278">
        <w:rPr>
          <w:rFonts w:ascii="Arial" w:hAnsi="Arial" w:cs="Arial"/>
          <w:color w:val="000000"/>
          <w:sz w:val="24"/>
          <w:szCs w:val="24"/>
        </w:rPr>
        <w:br/>
      </w:r>
    </w:p>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bCs/>
          <w:color w:val="000000"/>
          <w:sz w:val="24"/>
          <w:szCs w:val="24"/>
        </w:rPr>
        <w:lastRenderedPageBreak/>
        <w:t>11. PREDRAČUN TROŠKOVA STEČAJNOG POSUTPKA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044"/>
        <w:gridCol w:w="1576"/>
      </w:tblGrid>
      <w:tr w:rsidRPr="00243278" w:rsidR="00243278" w:rsidTr="00F711D4">
        <w:tc>
          <w:tcPr>
            <w:tcW w:w="4181"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11.1. Knjigovodstvo (6x500,00 kn) </w:t>
            </w:r>
            <w:r w:rsidRPr="00243278">
              <w:rPr>
                <w:rFonts w:ascii="Arial" w:hAnsi="Arial" w:cs="Arial"/>
                <w:color w:val="000000"/>
                <w:sz w:val="24"/>
                <w:szCs w:val="24"/>
              </w:rPr>
              <w:br/>
              <w:t xml:space="preserve">11.2. Materijalni troškovi rada stečajnog upravitelja </w:t>
            </w:r>
            <w:r w:rsidRPr="00243278">
              <w:rPr>
                <w:rFonts w:ascii="Arial" w:hAnsi="Arial" w:cs="Arial"/>
                <w:color w:val="000000"/>
                <w:sz w:val="24"/>
                <w:szCs w:val="24"/>
              </w:rPr>
              <w:br/>
              <w:t xml:space="preserve">11.3. putni troškovi </w:t>
            </w:r>
            <w:r w:rsidRPr="00243278">
              <w:rPr>
                <w:rFonts w:ascii="Arial" w:hAnsi="Arial" w:cs="Arial"/>
                <w:color w:val="000000"/>
                <w:sz w:val="24"/>
                <w:szCs w:val="24"/>
              </w:rPr>
              <w:br/>
              <w:t xml:space="preserve">11.4. Pohrana dokumentacije </w:t>
            </w:r>
            <w:r w:rsidRPr="00243278">
              <w:rPr>
                <w:rFonts w:ascii="Arial" w:hAnsi="Arial" w:cs="Arial"/>
                <w:color w:val="000000"/>
                <w:sz w:val="24"/>
                <w:szCs w:val="24"/>
              </w:rPr>
              <w:br/>
              <w:t xml:space="preserve">11.5. Objava GFI </w:t>
            </w:r>
            <w:r w:rsidRPr="00243278">
              <w:rPr>
                <w:rFonts w:ascii="Arial" w:hAnsi="Arial" w:cs="Arial"/>
                <w:color w:val="000000"/>
                <w:sz w:val="24"/>
                <w:szCs w:val="24"/>
              </w:rPr>
              <w:br/>
              <w:t xml:space="preserve">11.6. otvaranje, vođenje i zatvaranje računa </w:t>
            </w:r>
          </w:p>
        </w:tc>
        <w:tc>
          <w:tcPr>
            <w:tcW w:w="819"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3.000,00 kn</w:t>
            </w:r>
            <w:r w:rsidRPr="00243278">
              <w:rPr>
                <w:rFonts w:ascii="Arial" w:hAnsi="Arial" w:cs="Arial"/>
                <w:color w:val="000000"/>
                <w:sz w:val="24"/>
                <w:szCs w:val="24"/>
              </w:rPr>
              <w:br/>
              <w:t>500,00 kn</w:t>
            </w:r>
            <w:r w:rsidRPr="00243278">
              <w:rPr>
                <w:rFonts w:ascii="Arial" w:hAnsi="Arial" w:cs="Arial"/>
                <w:color w:val="000000"/>
                <w:sz w:val="24"/>
                <w:szCs w:val="24"/>
              </w:rPr>
              <w:br/>
              <w:t>500,00 kn</w:t>
            </w:r>
            <w:r w:rsidRPr="00243278">
              <w:rPr>
                <w:rFonts w:ascii="Arial" w:hAnsi="Arial" w:cs="Arial"/>
                <w:color w:val="000000"/>
                <w:sz w:val="24"/>
                <w:szCs w:val="24"/>
              </w:rPr>
              <w:br/>
              <w:t>500,00 kn</w:t>
            </w:r>
            <w:r w:rsidRPr="00243278">
              <w:rPr>
                <w:rFonts w:ascii="Arial" w:hAnsi="Arial" w:cs="Arial"/>
                <w:color w:val="000000"/>
                <w:sz w:val="24"/>
                <w:szCs w:val="24"/>
              </w:rPr>
              <w:br/>
              <w:t>160,00 kn</w:t>
            </w:r>
            <w:r w:rsidRPr="00243278">
              <w:rPr>
                <w:rFonts w:ascii="Arial" w:hAnsi="Arial" w:cs="Arial"/>
                <w:color w:val="000000"/>
                <w:sz w:val="24"/>
                <w:szCs w:val="24"/>
              </w:rPr>
              <w:br/>
              <w:t>1.000,00 kn</w:t>
            </w:r>
          </w:p>
        </w:tc>
      </w:tr>
      <w:tr w:rsidRPr="00243278" w:rsidR="00243278" w:rsidTr="00F711D4">
        <w:tc>
          <w:tcPr>
            <w:tcW w:w="4181"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w:t>
            </w:r>
          </w:p>
        </w:tc>
        <w:tc>
          <w:tcPr>
            <w:tcW w:w="819" w:type="pct"/>
            <w:vAlign w:val="center"/>
            <w:hideMark/>
          </w:tcPr>
          <w:p w:rsidRPr="00243278" w:rsidR="00243278" w:rsidP="00243278" w:rsidRDefault="00243278">
            <w:pPr>
              <w:overflowPunct/>
              <w:autoSpaceDE/>
              <w:autoSpaceDN/>
              <w:adjustRightInd/>
              <w:textAlignment w:val="auto"/>
              <w:rPr>
                <w:rFonts w:ascii="Arial" w:hAnsi="Arial" w:cs="Arial"/>
                <w:sz w:val="24"/>
                <w:szCs w:val="24"/>
              </w:rPr>
            </w:pPr>
          </w:p>
        </w:tc>
      </w:tr>
      <w:tr w:rsidRPr="00243278" w:rsidR="00243278" w:rsidTr="00F711D4">
        <w:tc>
          <w:tcPr>
            <w:tcW w:w="4181"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 xml:space="preserve">UKUPNO: </w:t>
            </w:r>
          </w:p>
        </w:tc>
        <w:tc>
          <w:tcPr>
            <w:tcW w:w="819" w:type="pct"/>
            <w:tcBorders>
              <w:top w:val="single" w:color="auto" w:sz="4" w:space="0"/>
              <w:left w:val="single" w:color="auto" w:sz="4" w:space="0"/>
              <w:bottom w:val="single" w:color="auto" w:sz="4" w:space="0"/>
              <w:right w:val="single" w:color="auto" w:sz="4" w:space="0"/>
            </w:tcBorders>
            <w:vAlign w:val="center"/>
            <w:hideMark/>
          </w:tcPr>
          <w:p w:rsidRPr="00243278" w:rsidR="00243278" w:rsidP="00243278" w:rsidRDefault="00243278">
            <w:pPr>
              <w:overflowPunct/>
              <w:autoSpaceDE/>
              <w:autoSpaceDN/>
              <w:adjustRightInd/>
              <w:textAlignment w:val="auto"/>
              <w:rPr>
                <w:rFonts w:ascii="Arial" w:hAnsi="Arial" w:cs="Arial"/>
                <w:sz w:val="24"/>
                <w:szCs w:val="24"/>
              </w:rPr>
            </w:pPr>
            <w:r w:rsidRPr="00243278">
              <w:rPr>
                <w:rFonts w:ascii="Arial" w:hAnsi="Arial" w:cs="Arial"/>
                <w:color w:val="000000"/>
                <w:sz w:val="24"/>
                <w:szCs w:val="24"/>
              </w:rPr>
              <w:t>5.660,00 kn</w:t>
            </w:r>
          </w:p>
        </w:tc>
      </w:tr>
    </w:tbl>
    <w:p w:rsidRPr="00F711D4" w:rsidR="00522D16" w:rsidP="00F711D4" w:rsidRDefault="00243278">
      <w:pPr>
        <w:overflowPunct/>
        <w:autoSpaceDE/>
        <w:autoSpaceDN/>
        <w:adjustRightInd/>
        <w:textAlignment w:val="auto"/>
        <w:rPr>
          <w:rFonts w:ascii="Arial" w:hAnsi="Arial" w:cs="Arial"/>
          <w:color w:val="000000"/>
          <w:sz w:val="24"/>
          <w:szCs w:val="24"/>
        </w:rPr>
      </w:pPr>
      <w:r w:rsidRPr="00243278">
        <w:rPr>
          <w:rFonts w:ascii="Arial" w:hAnsi="Arial" w:cs="Arial"/>
          <w:color w:val="000000"/>
          <w:sz w:val="24"/>
          <w:szCs w:val="24"/>
        </w:rPr>
        <w:t>*nastale troškove sam podmirio iz vlastitih sredstava.</w:t>
      </w:r>
      <w:r w:rsidRPr="00243278">
        <w:rPr>
          <w:rFonts w:ascii="Arial" w:hAnsi="Arial" w:cs="Arial"/>
          <w:color w:val="000000"/>
          <w:sz w:val="24"/>
          <w:szCs w:val="24"/>
        </w:rPr>
        <w:br/>
        <w:t>Predvidive troškove u narednom periodu od 6 mjeseci, potrebno je uvećati za nagradu</w:t>
      </w:r>
      <w:r w:rsidRPr="00243278">
        <w:rPr>
          <w:rFonts w:ascii="Arial" w:hAnsi="Arial" w:cs="Arial"/>
          <w:color w:val="000000"/>
          <w:sz w:val="24"/>
          <w:szCs w:val="24"/>
        </w:rPr>
        <w:br/>
        <w:t>za rad stečajnog upravitelja.</w:t>
      </w:r>
      <w:r w:rsidRPr="00243278">
        <w:rPr>
          <w:rFonts w:ascii="Arial" w:hAnsi="Arial" w:cs="Arial"/>
          <w:color w:val="000000"/>
          <w:sz w:val="24"/>
          <w:szCs w:val="24"/>
        </w:rPr>
        <w:br/>
        <w:t>Nagrada stečajnom upravitelju će se obračunati s osnove vrijednosti unovčene</w:t>
      </w:r>
      <w:r w:rsidRPr="00243278">
        <w:rPr>
          <w:rFonts w:ascii="Arial" w:hAnsi="Arial" w:cs="Arial"/>
          <w:color w:val="000000"/>
          <w:sz w:val="24"/>
          <w:szCs w:val="24"/>
        </w:rPr>
        <w:br/>
        <w:t>stečajne mase sukladno odredbi članka 94. stavak 1. do 5. Stečajnog zakona</w:t>
      </w:r>
      <w:r w:rsidRPr="00243278">
        <w:rPr>
          <w:rFonts w:ascii="Arial" w:hAnsi="Arial" w:cs="Arial"/>
          <w:color w:val="000000"/>
          <w:sz w:val="24"/>
          <w:szCs w:val="24"/>
        </w:rPr>
        <w:br/>
        <w:t>(„Narodne novine“ broj: 71/15 i 104/17) i članku 5. i članku 7. Uredbe o kriterijima i</w:t>
      </w:r>
      <w:r w:rsidRPr="00243278">
        <w:rPr>
          <w:rFonts w:ascii="Arial" w:hAnsi="Arial" w:cs="Arial"/>
          <w:color w:val="000000"/>
          <w:sz w:val="24"/>
          <w:szCs w:val="24"/>
        </w:rPr>
        <w:br/>
        <w:t>načinu obračuna nagrade stečajnim upraviteljima („Narodne novine“ broj 105/2015),</w:t>
      </w:r>
      <w:r w:rsidRPr="00243278">
        <w:rPr>
          <w:rFonts w:ascii="Arial" w:hAnsi="Arial" w:cs="Arial"/>
          <w:color w:val="000000"/>
          <w:sz w:val="24"/>
          <w:szCs w:val="24"/>
        </w:rPr>
        <w:br/>
        <w:t>a minimalno 3.000,00 kn na koju nagradu stečajni upravitelj ima pravo i kad nema</w:t>
      </w:r>
      <w:r w:rsidRPr="00243278">
        <w:rPr>
          <w:rFonts w:ascii="Arial" w:hAnsi="Arial" w:cs="Arial"/>
          <w:color w:val="000000"/>
          <w:sz w:val="24"/>
          <w:szCs w:val="24"/>
        </w:rPr>
        <w:br/>
        <w:t>unovčenja imovine.</w:t>
      </w:r>
      <w:r w:rsidRPr="00243278">
        <w:rPr>
          <w:rFonts w:ascii="Arial" w:hAnsi="Arial" w:cs="Arial"/>
          <w:color w:val="000000"/>
          <w:sz w:val="24"/>
          <w:szCs w:val="24"/>
        </w:rPr>
        <w:br/>
      </w:r>
      <w:r w:rsidRPr="00243278">
        <w:rPr>
          <w:rFonts w:ascii="Arial" w:hAnsi="Arial" w:cs="Arial"/>
          <w:bCs/>
          <w:color w:val="000000"/>
          <w:sz w:val="24"/>
          <w:szCs w:val="24"/>
        </w:rPr>
        <w:t>12. PRIJEDLOG ODLUKA:</w:t>
      </w:r>
      <w:r w:rsidRPr="00243278">
        <w:rPr>
          <w:rFonts w:ascii="Arial" w:hAnsi="Arial" w:cs="Arial"/>
          <w:bCs/>
          <w:color w:val="000000"/>
          <w:sz w:val="24"/>
          <w:szCs w:val="24"/>
        </w:rPr>
        <w:br/>
      </w:r>
      <w:r w:rsidRPr="00243278">
        <w:rPr>
          <w:rFonts w:ascii="Arial" w:hAnsi="Arial" w:cs="Arial"/>
          <w:color w:val="000000"/>
          <w:sz w:val="24"/>
          <w:szCs w:val="24"/>
        </w:rPr>
        <w:t>Predlažem donijeti slijedeće odluke:</w:t>
      </w:r>
      <w:r w:rsidRPr="00243278">
        <w:rPr>
          <w:rFonts w:ascii="Arial" w:hAnsi="Arial" w:cs="Arial"/>
          <w:color w:val="000000"/>
          <w:sz w:val="24"/>
          <w:szCs w:val="24"/>
        </w:rPr>
        <w:br/>
        <w:t>1. Prihvaća se izvješće stečajnog upravitelja u cijelosti</w:t>
      </w:r>
      <w:r w:rsidRPr="00243278">
        <w:rPr>
          <w:rFonts w:ascii="Arial" w:hAnsi="Arial" w:cs="Arial"/>
          <w:color w:val="000000"/>
          <w:sz w:val="24"/>
          <w:szCs w:val="24"/>
        </w:rPr>
        <w:br/>
        <w:t>2. Poslovanje stečajnog dužnika neće se nastavljati</w:t>
      </w:r>
      <w:r w:rsidRPr="00243278">
        <w:rPr>
          <w:rFonts w:ascii="Arial" w:hAnsi="Arial" w:cs="Arial"/>
          <w:color w:val="000000"/>
          <w:sz w:val="24"/>
          <w:szCs w:val="24"/>
        </w:rPr>
        <w:br/>
        <w:t>3. Prihvaća se obračun do sada učinjenih troškova</w:t>
      </w:r>
      <w:r w:rsidRPr="00243278">
        <w:rPr>
          <w:rFonts w:ascii="Arial" w:hAnsi="Arial" w:cs="Arial"/>
          <w:color w:val="000000"/>
          <w:sz w:val="24"/>
          <w:szCs w:val="24"/>
        </w:rPr>
        <w:br/>
        <w:t>4. Prihvaća se predračun troškova za naredno razdoblje od 6 mjeseci</w:t>
      </w:r>
      <w:r w:rsidRPr="00243278">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183362" w:rsidP="004079E2" w:rsidRDefault="00183362">
      <w:pPr>
        <w:jc w:val="center"/>
        <w:rPr>
          <w:rFonts w:ascii="Arial" w:hAnsi="Arial" w:cs="Arial"/>
          <w:bCs/>
          <w:sz w:val="24"/>
          <w:szCs w:val="24"/>
        </w:rPr>
      </w:pPr>
    </w:p>
    <w:p w:rsidR="005711A3" w:rsidP="00FF30A7" w:rsidRDefault="005711A3">
      <w:pPr>
        <w:pStyle w:val="Odlomakpopisa"/>
        <w:numPr>
          <w:ilvl w:val="0"/>
          <w:numId w:val="14"/>
        </w:numPr>
        <w:rPr>
          <w:rFonts w:ascii="Arial" w:hAnsi="Arial" w:cs="Arial"/>
          <w:color w:val="000000"/>
          <w:sz w:val="24"/>
          <w:szCs w:val="24"/>
        </w:rPr>
      </w:pPr>
      <w:r w:rsidRPr="00243278">
        <w:rPr>
          <w:rFonts w:ascii="Arial" w:hAnsi="Arial" w:cs="Arial"/>
          <w:color w:val="000000"/>
          <w:sz w:val="24"/>
          <w:szCs w:val="24"/>
        </w:rPr>
        <w:t>Prihvaća se izvješće stečajnog upravitelja u cijelosti</w:t>
      </w:r>
    </w:p>
    <w:p w:rsidR="005711A3" w:rsidP="00FF30A7" w:rsidRDefault="005711A3">
      <w:pPr>
        <w:pStyle w:val="Odlomakpopisa"/>
        <w:numPr>
          <w:ilvl w:val="0"/>
          <w:numId w:val="14"/>
        </w:numPr>
        <w:rPr>
          <w:rFonts w:ascii="Arial" w:hAnsi="Arial" w:cs="Arial"/>
          <w:color w:val="000000"/>
          <w:sz w:val="24"/>
          <w:szCs w:val="24"/>
        </w:rPr>
      </w:pPr>
      <w:r w:rsidRPr="00243278">
        <w:rPr>
          <w:rFonts w:ascii="Arial" w:hAnsi="Arial" w:cs="Arial"/>
          <w:color w:val="000000"/>
          <w:sz w:val="24"/>
          <w:szCs w:val="24"/>
        </w:rPr>
        <w:t>Poslovanje stečajnog dužnika neće se nastavljati</w:t>
      </w:r>
    </w:p>
    <w:p w:rsidRPr="00CE310A" w:rsidR="005414FF" w:rsidP="00CE310A" w:rsidRDefault="00EF25CE">
      <w:pPr>
        <w:pStyle w:val="Odlomakpopisa"/>
        <w:numPr>
          <w:ilvl w:val="0"/>
          <w:numId w:val="14"/>
        </w:numPr>
        <w:rPr>
          <w:rFonts w:ascii="Arial" w:hAnsi="Arial" w:cs="Arial"/>
          <w:color w:val="000000"/>
          <w:sz w:val="24"/>
          <w:szCs w:val="24"/>
        </w:rPr>
      </w:pPr>
      <w:r>
        <w:rPr>
          <w:rFonts w:ascii="Arial" w:hAnsi="Arial" w:cs="Arial"/>
          <w:color w:val="000000"/>
          <w:sz w:val="24"/>
          <w:szCs w:val="24"/>
        </w:rPr>
        <w:lastRenderedPageBreak/>
        <w:t xml:space="preserve">Ovlašćuje se stečajnog upravitelja provjeriti putem bivše uprave stečajnog dužnika gdje se vozilo trenutno nalazi i obavijestiti sud i skupštinu da li će se ići u potragu putem MUP-a. </w:t>
      </w:r>
    </w:p>
    <w:p w:rsidR="005711A3" w:rsidP="00FF30A7" w:rsidRDefault="005711A3">
      <w:pPr>
        <w:pStyle w:val="Odlomakpopisa"/>
        <w:numPr>
          <w:ilvl w:val="0"/>
          <w:numId w:val="14"/>
        </w:numPr>
        <w:rPr>
          <w:rFonts w:ascii="Arial" w:hAnsi="Arial" w:cs="Arial"/>
          <w:color w:val="000000"/>
          <w:sz w:val="24"/>
          <w:szCs w:val="24"/>
        </w:rPr>
      </w:pPr>
      <w:r w:rsidRPr="00243278">
        <w:rPr>
          <w:rFonts w:ascii="Arial" w:hAnsi="Arial" w:cs="Arial"/>
          <w:color w:val="000000"/>
          <w:sz w:val="24"/>
          <w:szCs w:val="24"/>
        </w:rPr>
        <w:t>Prihvaća se obračun do sada učinjenih troškova</w:t>
      </w:r>
    </w:p>
    <w:p w:rsidR="00CB716A" w:rsidP="00CA10CD" w:rsidRDefault="00CB716A">
      <w:pPr>
        <w:pStyle w:val="Odlomakpopisa"/>
        <w:ind w:left="1800"/>
        <w:rPr>
          <w:rFonts w:ascii="Arial" w:hAnsi="Arial" w:cs="Arial"/>
          <w:color w:val="000000"/>
          <w:sz w:val="24"/>
          <w:szCs w:val="24"/>
        </w:rPr>
      </w:pP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910B3A">
        <w:rPr>
          <w:rFonts w:ascii="Arial" w:hAnsi="Arial" w:cs="Arial"/>
          <w:bCs/>
          <w:sz w:val="24"/>
          <w:szCs w:val="24"/>
        </w:rPr>
        <w:t xml:space="preserve"> </w:t>
      </w:r>
      <w:r w:rsidR="004D35E7">
        <w:rPr>
          <w:rFonts w:ascii="Arial" w:hAnsi="Arial" w:cs="Arial"/>
          <w:bCs/>
          <w:sz w:val="24"/>
          <w:szCs w:val="24"/>
        </w:rPr>
        <w:t xml:space="preserve">11,46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0F0B" w:rsidRDefault="006B0F0B">
      <w:r>
        <w:separator/>
      </w:r>
    </w:p>
  </w:endnote>
  <w:endnote w:type="continuationSeparator" w:id="0">
    <w:p w:rsidR="006B0F0B" w:rsidRDefault="006B0F0B">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0F0B" w:rsidRDefault="006B0F0B">
      <w:r>
        <w:separator/>
      </w:r>
    </w:p>
  </w:footnote>
  <w:footnote w:type="continuationSeparator" w:id="0">
    <w:p w:rsidR="006B0F0B" w:rsidRDefault="006B0F0B">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F0B" w:rsidP="00D81A44" w:rsidRDefault="006B0F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B0F0B" w:rsidRDefault="006B0F0B">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B0F0B" w:rsidP="00D81A44" w:rsidRDefault="006B0F0B">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072005">
      <w:rPr>
        <w:rStyle w:val="Brojstranice"/>
        <w:rFonts w:ascii="Arial" w:hAnsi="Arial" w:cs="Arial"/>
        <w:noProof/>
        <w:sz w:val="24"/>
        <w:szCs w:val="24"/>
      </w:rPr>
      <w:t>8</w:t>
    </w:r>
    <w:r w:rsidRPr="00E44E9F">
      <w:rPr>
        <w:rStyle w:val="Brojstranice"/>
        <w:rFonts w:ascii="Arial" w:hAnsi="Arial" w:cs="Arial"/>
        <w:sz w:val="24"/>
        <w:szCs w:val="24"/>
      </w:rPr>
      <w:fldChar w:fldCharType="end"/>
    </w:r>
  </w:p>
  <w:p w:rsidRPr="00A207D6" w:rsidR="006B0F0B" w:rsidP="003D5E96" w:rsidRDefault="006B0F0B">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8A1BA1">
      <w:rPr>
        <w:rFonts w:ascii="Arial" w:hAnsi="Arial" w:cs="Arial"/>
        <w:bCs/>
        <w:sz w:val="24"/>
        <w:szCs w:val="24"/>
      </w:rPr>
      <w:t>2080</w:t>
    </w:r>
    <w:r>
      <w:rPr>
        <w:rFonts w:ascii="Arial" w:hAnsi="Arial" w:cs="Arial"/>
        <w:bCs/>
        <w:sz w:val="24"/>
        <w:szCs w:val="24"/>
      </w:rPr>
      <w:t>/21</w:t>
    </w:r>
  </w:p>
</w:hdr>
</file>

<file path=word/header3.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F0B" w:rsidRDefault="006B0F0B">
    <w:pPr>
      <w:pStyle w:val="Zaglavlje"/>
    </w:pPr>
  </w:p>
  <w:p w:rsidR="006B0F0B" w:rsidRDefault="006B0F0B">
    <w:pPr>
      <w:pStyle w:val="Zaglavlje"/>
    </w:pPr>
  </w:p>
  <w:p w:rsidR="006B0F0B" w:rsidRDefault="006B0F0B">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6"/>
  </w:num>
  <w:num w:numId="2">
    <w:abstractNumId w:val="21"/>
  </w:num>
  <w:num w:numId="3">
    <w:abstractNumId w:val="7"/>
  </w:num>
  <w:num w:numId="4">
    <w:abstractNumId w:val="10"/>
  </w:num>
  <w:num w:numId="5">
    <w:abstractNumId w:val="15"/>
  </w:num>
  <w:num w:numId="6">
    <w:abstractNumId w:val="19"/>
  </w:num>
  <w:num w:numId="7">
    <w:abstractNumId w:val="18"/>
  </w:num>
  <w:num w:numId="8">
    <w:abstractNumId w:val="17"/>
  </w:num>
  <w:num w:numId="9">
    <w:abstractNumId w:val="14"/>
  </w:num>
  <w:num w:numId="10">
    <w:abstractNumId w:val="12"/>
  </w:num>
  <w:num w:numId="11">
    <w:abstractNumId w:val="13"/>
  </w:num>
  <w:num w:numId="12">
    <w:abstractNumId w:val="20"/>
  </w:num>
  <w:num w:numId="13">
    <w:abstractNumId w:val="11"/>
  </w:num>
  <w:num w:numId="14">
    <w:abstractNumId w:val="8"/>
  </w:num>
  <w:num w:numId="15">
    <w:abstractNumId w:val="9"/>
  </w:num>
  <w:numIdMacAtCleanup w:val="2"/>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338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2005"/>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87F00"/>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362"/>
    <w:rsid w:val="001834E2"/>
    <w:rsid w:val="001847BE"/>
    <w:rsid w:val="00185203"/>
    <w:rsid w:val="00186836"/>
    <w:rsid w:val="001875E5"/>
    <w:rsid w:val="001876F9"/>
    <w:rsid w:val="00190AD2"/>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289F"/>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6DF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1553"/>
    <w:rsid w:val="00432FF8"/>
    <w:rsid w:val="00433369"/>
    <w:rsid w:val="00434492"/>
    <w:rsid w:val="00436F37"/>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C5B0D"/>
    <w:rsid w:val="004D0DB0"/>
    <w:rsid w:val="004D0E1E"/>
    <w:rsid w:val="004D19CC"/>
    <w:rsid w:val="004D1EBA"/>
    <w:rsid w:val="004D35E7"/>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107"/>
    <w:rsid w:val="00540890"/>
    <w:rsid w:val="00541000"/>
    <w:rsid w:val="005414FF"/>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CE1"/>
    <w:rsid w:val="006B0F0B"/>
    <w:rsid w:val="006B22FB"/>
    <w:rsid w:val="006B2B2C"/>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6980"/>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3B57"/>
    <w:rsid w:val="00C94734"/>
    <w:rsid w:val="00C95B25"/>
    <w:rsid w:val="00C96712"/>
    <w:rsid w:val="00C96713"/>
    <w:rsid w:val="00C96A33"/>
    <w:rsid w:val="00C97B33"/>
    <w:rsid w:val="00CA09E1"/>
    <w:rsid w:val="00CA10CD"/>
    <w:rsid w:val="00CA127D"/>
    <w:rsid w:val="00CA1B1B"/>
    <w:rsid w:val="00CA3F2C"/>
    <w:rsid w:val="00CA53AB"/>
    <w:rsid w:val="00CA654C"/>
    <w:rsid w:val="00CA6C41"/>
    <w:rsid w:val="00CA6CAA"/>
    <w:rsid w:val="00CA6EF1"/>
    <w:rsid w:val="00CA6F4D"/>
    <w:rsid w:val="00CA715D"/>
    <w:rsid w:val="00CA7683"/>
    <w:rsid w:val="00CB03F1"/>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310A"/>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5CE"/>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C31"/>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565"/>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3382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26. listopada 2022.</izvorni_sadrzaj>
    <derivirana_varijabla naziv="DomainObject.StvarniPocetakDatum_1">26. listopada 2022.</derivirana_varijabla>
  </DomainObject.StvarniPocetakDatum>
  <DomainObject.StvarniZavrsetakDatum>
    <izvorni_sadrzaj>26. listopada 2022.</izvorni_sadrzaj>
    <derivirana_varijabla naziv="DomainObject.StvarniZavrsetakDatum_1">26. listopada 2022.</derivirana_varijabla>
  </DomainObject.StvarniZavrsetakDatum>
  <DomainObject.PlaniraniZavrsetakDatum>
    <izvorni_sadrzaj>26. listopada 2022.</izvorni_sadrzaj>
    <derivirana_varijabla naziv="DomainObject.PlaniraniZavrsetakDatum_1">26. listopada 2022.</derivirana_varijabla>
  </DomainObject.PlaniraniZavrsetakDatum>
  <DomainObject.PlaniraniPocetakDatum>
    <izvorni_sadrzaj>26. listopada 2022.</izvorni_sadrzaj>
    <derivirana_varijabla naziv="DomainObject.PlaniraniPocetakDatum_1">26. listopada 2022.</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11:46</izvorni_sadrzaj>
    <derivirana_varijabla naziv="DomainObject.StvarniZavrsetakVrijeme_1">11:46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2022.</izvorni_sadrzaj>
    <derivirana_varijabla naziv="DomainObject.Zapisnik.DatumKreiranja_1">26. listopada 2022.</derivirana_varijabla>
  </DomainObject.Zapisnik.DatumKreiranja>
  <DomainObject.Zapisnik.ImovinskaKorist>
    <izvorni_sadrzaj/>
    <derivirana_varijabla naziv="DomainObject.Zapisnik.ImovinskaKorist_1"/>
  </DomainObject.Zapisnik.ImovinskaKorist>
  <DomainObject.Zapisnik.Oznaka>
    <izvorni_sadrzaj>St-2080/2021-29</izvorni_sadrzaj>
    <derivirana_varijabla naziv="DomainObject.Zapisnik.Oznaka_1">St-2080/2021-29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2080</izvorni_sadrzaj>
    <derivirana_varijabla naziv="DomainObject.Predmet.Broj_1">2080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lipnja 2021.</izvorni_sadrzaj>
    <derivirana_varijabla naziv="DomainObject.Predmet.DatumIzradeOptuznogAkta_1">23. lipnja 2021.</derivirana_varijabla>
  </DomainObject.Predmet.DatumIzradeOptuznogAkta>
  <DomainObject.Predmet.DatumIzradeOptuznogAktaFormated>
    <izvorni_sadrzaj>23.6.2021.</izvorni_sadrzaj>
    <derivirana_varijabla naziv="DomainObject.Predmet.DatumIzradeOptuznogAktaFormated_1">23.6.2021.</derivirana_varijabla>
  </DomainObject.Predmet.DatumIzradeOptuznogAktaFormated>
  <DomainObject.Predmet.DatumOsnivanja>
    <izvorni_sadrzaj>23. lipnja 2021.</izvorni_sadrzaj>
    <derivirana_varijabla naziv="DomainObject.Predmet.DatumOsnivanja_1">23.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lipnja 2021.</izvorni_sadrzaj>
    <derivirana_varijabla naziv="DomainObject.Predmet.DatumPrimitkaOptuznogAkta_1">23.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St-2080/2021</izvorni_sadrzaj>
    <derivirana_varijabla naziv="DomainObject.Predmet.OznakaBroj_1">St-2080/2021</derivirana_varijabla>
  </DomainObject.Predmet.OznakaBroj>
  <DomainObject.Predmet.OznakaBrojOptuznogAkta>
    <izvorni_sadrzaj>04-06-21-4098</izvorni_sadrzaj>
    <derivirana_varijabla naziv="DomainObject.Predmet.OznakaBrojOptuznogAkta_1">04-06-21-4098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INTARZIJA d.o.o.</izvorni_sadrzaj>
    <derivirana_varijabla naziv="DomainObject.Predmet.ProtustrankaFormated_1">  INTARZIJA d.o.o.</derivirana_varijabla>
  </DomainObject.Predmet.ProtustrankaFormated>
  <DomainObject.Predmet.ProtustrankaFormatedOIB>
    <izvorni_sadrzaj>  INTARZIJA d.o.o., OIB 80796871299</izvorni_sadrzaj>
    <derivirana_varijabla naziv="DomainObject.Predmet.ProtustrankaFormatedOIB_1">  INTARZIJA d.o.o., OIB 80796871299</derivirana_varijabla>
  </DomainObject.Predmet.ProtustrankaFormatedOIB>
  <DomainObject.Predmet.ProtustrankaFormatedWithAdress>
    <izvorni_sadrzaj> INTARZIJA d.o.o., Maksimirska cesta 100D, 10000 Zagreb</izvorni_sadrzaj>
    <derivirana_varijabla naziv="DomainObject.Predmet.ProtustrankaFormatedWithAdress_1"> INTARZIJA d.o.o., Maksimirska cesta 100D, 10000 Zagreb</derivirana_varijabla>
  </DomainObject.Predmet.ProtustrankaFormatedWithAdress>
  <DomainObject.Predmet.ProtustrankaFormatedWithAdressOIB>
    <izvorni_sadrzaj> INTARZIJA d.o.o., OIB 80796871299, Maksimirska cesta 100D, 10000 Zagreb</izvorni_sadrzaj>
    <derivirana_varijabla naziv="DomainObject.Predmet.ProtustrankaFormatedWithAdressOIB_1"> INTARZIJA d.o.o., OIB 80796871299, Maksimirska cesta 100D, 10000 Zagreb</derivirana_varijabla>
  </DomainObject.Predmet.ProtustrankaFormatedWithAdressOIB>
  <DomainObject.Predmet.ProtustrankaWithAdress>
    <izvorni_sadrzaj>INTARZIJA d.o.o. Maksimirska cesta 100D, 10000 Zagreb</izvorni_sadrzaj>
    <derivirana_varijabla naziv="DomainObject.Predmet.ProtustrankaWithAdress_1">INTARZIJA d.o.o. Maksimirska cesta 100D, 10000 Zagreb</derivirana_varijabla>
  </DomainObject.Predmet.ProtustrankaWithAdress>
  <DomainObject.Predmet.ProtustrankaWithAdressOIB>
    <izvorni_sadrzaj>INTARZIJA d.o.o., OIB 80796871299, Maksimirska cesta 100D, 10000 Zagreb</izvorni_sadrzaj>
    <derivirana_varijabla naziv="DomainObject.Predmet.ProtustrankaWithAdressOIB_1">INTARZIJA d.o.o., OIB 80796871299, Maksimirska cesta 100D, 10000 Zagreb</derivirana_varijabla>
  </DomainObject.Predmet.ProtustrankaWithAdressOIB>
  <DomainObject.Predmet.ProtustrankaNazivFormated>
    <izvorni_sadrzaj>INTARZIJA d.o.o.</izvorni_sadrzaj>
    <derivirana_varijabla naziv="DomainObject.Predmet.ProtustrankaNazivFormated_1">INTARZIJA d.o.o.</derivirana_varijabla>
  </DomainObject.Predmet.ProtustrankaNazivFormated>
  <DomainObject.Predmet.ProtustrankaNazivFormatedOIB>
    <izvorni_sadrzaj>INTARZIJA d.o.o., OIB 80796871299</izvorni_sadrzaj>
    <derivirana_varijabla naziv="DomainObject.Predmet.ProtustrankaNazivFormatedOIB_1">INTARZIJA d.o.o., OIB 80796871299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Tomislav Kelava</izvorni_sadrzaj>
    <derivirana_varijabla naziv="DomainObject.Predmet.StrankaFormated_1">  Financijska agencija; Tomislav Kelava</derivirana_varijabla>
  </DomainObject.Predmet.StrankaFormated>
  <DomainObject.Predmet.StrankaFormatedOIB>
    <izvorni_sadrzaj>  Financijska agencija, OIB 85821130368; Tomislav Kelava, OIB 36683523072</izvorni_sadrzaj>
    <derivirana_varijabla naziv="DomainObject.Predmet.StrankaFormatedOIB_1">  Financijska agencija, OIB 85821130368; Tomislav Kelava, OIB 36683523072</derivirana_varijabla>
  </DomainObject.Predmet.StrankaFormatedOIB>
  <DomainObject.Predmet.StrankaFormatedWithAdress>
    <izvorni_sadrzaj> Financijska agencija, TRG SVIBANJSKIH ŽRTAVA 1995. 1, 10000 Zagreb; Tomislav Kelava, Čaplinec 42, 10000 Zagreb</izvorni_sadrzaj>
    <derivirana_varijabla naziv="DomainObject.Predmet.StrankaFormatedWithAdress_1"> Financijska agencija, TRG SVIBANJSKIH ŽRTAVA 1995. 1, 10000 Zagreb; Tomislav Kelava, Čaplinec 42, 10000 Zagreb</derivirana_varijabla>
  </DomainObject.Predmet.StrankaFormatedWithAdress>
  <DomainObject.Predmet.StrankaFormatedWithAdressOIB>
    <izvorni_sadrzaj> Financijska agencija, OIB 85821130368, TRG SVIBANJSKIH ŽRTAVA 1995. 1, 10000 Zagreb; Tomislav Kelava, OIB 36683523072, Čaplinec 42, 10000 Zagreb</izvorni_sadrzaj>
    <derivirana_varijabla naziv="DomainObject.Predmet.StrankaFormatedWithAdressOIB_1"> Financijska agencija, OIB 85821130368, TRG SVIBANJSKIH ŽRTAVA 1995. 1, 10000 Zagreb; Tomislav Kelava, OIB 36683523072, Čaplinec 42, 10000 Zagreb</derivirana_varijabla>
  </DomainObject.Predmet.StrankaFormatedWithAdressOIB>
  <DomainObject.Predmet.StrankaWithAdress>
    <izvorni_sadrzaj>Financijska agencija TRG SVIBANJSKIH ŽRTAVA 1995. 1,10000 Zagreb,Tomislav Kelava Čaplinec 42,10000 Zagreb</izvorni_sadrzaj>
    <derivirana_varijabla naziv="DomainObject.Predmet.StrankaWithAdress_1">Financijska agencija TRG SVIBANJSKIH ŽRTAVA 1995. 1,10000 Zagreb,Tomislav Kelava Čaplinec 42,10000 Zagreb</derivirana_varijabla>
  </DomainObject.Predmet.StrankaWithAdress>
  <DomainObject.Predmet.StrankaWithAdressOIB>
    <izvorni_sadrzaj>Financijska agencija, OIB 85821130368, TRG SVIBANJSKIH ŽRTAVA 1995. 1,10000 Zagreb,Tomislav Kelava, OIB 36683523072, Čaplinec 42,10000 Zagreb</izvorni_sadrzaj>
    <derivirana_varijabla naziv="DomainObject.Predmet.StrankaWithAdressOIB_1">Financijska agencija, OIB 85821130368, TRG SVIBANJSKIH ŽRTAVA 1995. 1,10000 Zagreb,Tomislav Kelava, OIB 36683523072, Čaplinec 42,10000 Zagreb</derivirana_varijabla>
  </DomainObject.Predmet.StrankaWithAdressOIB>
  <DomainObject.Predmet.StrankaNazivFormated>
    <izvorni_sadrzaj>Financijska agencija,Tomislav Kelava</izvorni_sadrzaj>
    <derivirana_varijabla naziv="DomainObject.Predmet.StrankaNazivFormated_1">Financijska agencija,Tomislav Kelava</derivirana_varijabla>
  </DomainObject.Predmet.StrankaNazivFormated>
  <DomainObject.Predmet.StrankaNazivFormatedOIB>
    <izvorni_sadrzaj>Financijska agencija, OIB 85821130368,Tomislav Kelava, OIB 36683523072</izvorni_sadrzaj>
    <derivirana_varijabla naziv="DomainObject.Predmet.StrankaNazivFormatedOIB_1">Financijska agencija, OIB 85821130368,Tomislav Kelava, OIB 36683523072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Tomislav Kelava</item>
    </izvorni_sadrzaj>
    <derivirana_varijabla naziv="DomainObject.Predmet.StrankaListFormated_1">
      <item>Financijska agencija</item>
      <item>Tomislav Kelava</item>
    </derivirana_varijabla>
  </DomainObject.Predmet.StrankaListFormated>
  <DomainObject.Predmet.StrankaListFormatedOIB>
    <izvorni_sadrzaj>
      <item>Financijska agencija, OIB 85821130368</item>
      <item>Tomislav Kelava, OIB 36683523072</item>
    </izvorni_sadrzaj>
    <derivirana_varijabla naziv="DomainObject.Predmet.StrankaListFormatedOIB_1">
      <item>Financijska agencija, OIB 85821130368</item>
      <item>Tomislav Kelava, OIB 36683523072</item>
    </derivirana_varijabla>
  </DomainObject.Predmet.StrankaListFormatedOIB>
  <DomainObject.Predmet.StrankaListFormatedWithAdress>
    <izvorni_sadrzaj>
      <item>Financijska agencija, TRG SVIBANJSKIH ŽRTAVA 1995. 1, 10000 Zagreb</item>
      <item>Tomislav Kelava, Čaplinec 42, 10000 Zagreb</item>
    </izvorni_sadrzaj>
    <derivirana_varijabla naziv="DomainObject.Predmet.StrankaListFormatedWithAdress_1">
      <item>Financijska agencija, TRG SVIBANJSKIH ŽRTAVA 1995. 1, 10000 Zagreb</item>
      <item>Tomislav Kelava, Čaplinec 42, 10000 Zagreb</item>
    </derivirana_varijabla>
  </DomainObject.Predmet.StrankaListFormatedWithAdress>
  <DomainObject.Predmet.StrankaListFormatedWithAdressOIB>
    <izvorni_sadrzaj>
      <item>Financijska agencija, OIB 85821130368, TRG SVIBANJSKIH ŽRTAVA 1995. 1, 10000 Zagreb</item>
      <item>Tomislav Kelava, OIB 36683523072, Čaplinec 42, 10000 Zagreb</item>
    </izvorni_sadrzaj>
    <derivirana_varijabla naziv="DomainObject.Predmet.StrankaListFormatedWithAdressOIB_1">
      <item>Financijska agencija, OIB 85821130368, TRG SVIBANJSKIH ŽRTAVA 1995. 1, 10000 Zagreb</item>
      <item>Tomislav Kelava, OIB 36683523072, Čaplinec 42, 10000 Zagreb</item>
    </derivirana_varijabla>
  </DomainObject.Predmet.StrankaListFormatedWithAdressOIB>
  <DomainObject.Predmet.StrankaListNazivFormated>
    <izvorni_sadrzaj>
      <item>Financijska agencija</item>
      <item>Tomislav Kelava</item>
    </izvorni_sadrzaj>
    <derivirana_varijabla naziv="DomainObject.Predmet.StrankaListNazivFormated_1">
      <item>Financijska agencija</item>
      <item>Tomislav Kelava</item>
    </derivirana_varijabla>
  </DomainObject.Predmet.StrankaListNazivFormated>
  <DomainObject.Predmet.StrankaListNazivFormatedOIB>
    <izvorni_sadrzaj>
      <item>Financijska agencija, OIB 85821130368</item>
      <item>Tomislav Kelava, OIB 36683523072</item>
    </izvorni_sadrzaj>
    <derivirana_varijabla naziv="DomainObject.Predmet.StrankaListNazivFormatedOIB_1">
      <item>Financijska agencija, OIB 85821130368</item>
      <item>Tomislav Kelava, OIB 36683523072</item>
    </derivirana_varijabla>
  </DomainObject.Predmet.StrankaListNazivFormatedOIB>
  <DomainObject.Predmet.ProtuStrankaListFormated>
    <izvorni_sadrzaj>
      <item>INTARZIJA d.o.o.</item>
    </izvorni_sadrzaj>
    <derivirana_varijabla naziv="DomainObject.Predmet.ProtuStrankaListFormated_1">
      <item>INTARZIJA d.o.o.</item>
    </derivirana_varijabla>
  </DomainObject.Predmet.ProtuStrankaListFormated>
  <DomainObject.Predmet.ProtuStrankaListFormatedOIB>
    <izvorni_sadrzaj>
      <item>INTARZIJA d.o.o., OIB 80796871299</item>
    </izvorni_sadrzaj>
    <derivirana_varijabla naziv="DomainObject.Predmet.ProtuStrankaListFormatedOIB_1">
      <item>INTARZIJA d.o.o., OIB 80796871299</item>
    </derivirana_varijabla>
  </DomainObject.Predmet.ProtuStrankaListFormatedOIB>
  <DomainObject.Predmet.ProtuStrankaListFormatedWithAdress>
    <izvorni_sadrzaj>
      <item>INTARZIJA d.o.o., Maksimirska cesta 100D, 10000 Zagreb</item>
    </izvorni_sadrzaj>
    <derivirana_varijabla naziv="DomainObject.Predmet.ProtuStrankaListFormatedWithAdress_1">
      <item>INTARZIJA d.o.o., Maksimirska cesta 100D, 10000 Zagreb</item>
    </derivirana_varijabla>
  </DomainObject.Predmet.ProtuStrankaListFormatedWithAdress>
  <DomainObject.Predmet.ProtuStrankaListFormatedWithAdressOIB>
    <izvorni_sadrzaj>
      <item>INTARZIJA d.o.o., OIB 80796871299, Maksimirska cesta 100D, 10000 Zagreb</item>
    </izvorni_sadrzaj>
    <derivirana_varijabla naziv="DomainObject.Predmet.ProtuStrankaListFormatedWithAdressOIB_1">
      <item>INTARZIJA d.o.o., OIB 80796871299, Maksimirska cesta 100D, 10000 Zagreb</item>
    </derivirana_varijabla>
  </DomainObject.Predmet.ProtuStrankaListFormatedWithAdressOIB>
  <DomainObject.Predmet.ProtuStrankaListNazivFormated>
    <izvorni_sadrzaj>
      <item>INTARZIJA d.o.o.</item>
    </izvorni_sadrzaj>
    <derivirana_varijabla naziv="DomainObject.Predmet.ProtuStrankaListNazivFormated_1">
      <item>INTARZIJA d.o.o.</item>
    </derivirana_varijabla>
  </DomainObject.Predmet.ProtuStrankaListNazivFormated>
  <DomainObject.Predmet.ProtuStrankaListNazivFormatedOIB>
    <izvorni_sadrzaj>
      <item>INTARZIJA d.o.o., OIB 80796871299</item>
    </izvorni_sadrzaj>
    <derivirana_varijabla naziv="DomainObject.Predmet.ProtuStrankaListNazivFormatedOIB_1">
      <item>INTARZIJA d.o.o., OIB 80796871299</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2022.</izvorni_sadrzaj>
    <derivirana_varijabla naziv="DomainObject.Datum_1">26. listopada 2022.</derivirana_varijabla>
  </DomainObject.Datum>
  <DomainObject.PoslovniBrojDokumenta>
    <izvorni_sadrzaj>St-2080/2021-29</izvorni_sadrzaj>
    <derivirana_varijabla naziv="DomainObject.PoslovniBrojDokumenta_1">St-2080/2021-29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INTARZIJA d.o.o.</izvorni_sadrzaj>
    <derivirana_varijabla naziv="DomainObject.Predmet.ProtustrankaIDrugi_1">INTARZIJA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INTARZIJA d.o.o., OIB 80796871299, Maksimirska cesta 100D, 10000 Zagreb</izvorni_sadrzaj>
    <derivirana_varijabla naziv="DomainObject.Predmet.ProtustrankaIDrugiAdressOIB_1">INTARZIJA d.o.o., OIB 80796871299, Maksimirska cesta 100D,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INTARZIJA d.o.o.</item>
      <item>Financijska agencija</item>
      <item>Tomislav Kelava</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INTARZIJA d.o.o.</item>
      <item>Financijska agencija</item>
      <item>Tomislav Kelava</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INTARZIJA d.o.o., OIB 80796871299, Maksimirska cesta 100D,10000 Zagreb</item>
      <item>Financijska agencija, OIB 85821130368, TRG SVIBANJSKIH ŽRTAVA 1995. 1,10000 Zagreb</item>
      <item>Tomislav Kelava, OIB 36683523072, Čaplinec 42,10000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INTARZIJA d.o.o., OIB 80796871299, Maksimirska cesta 100D,10000 Zagreb</item>
      <item>Financijska agencija, OIB 85821130368, TRG SVIBANJSKIH ŽRTAVA 1995. 1,10000 Zagreb</item>
      <item>Tomislav Kelava, OIB 36683523072, Čaplinec 42,10000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80796871299</item>
      <item>, OIB 36683523072</item>
      <item>, OIB 73294314024</item>
      <item>, OIB 64406809162</item>
      <item>, OIB 76108805525</item>
      <item>, OIB 22874515170</item>
      <item>, OIB null</item>
    </izvorni_sadrzaj>
    <derivirana_varijabla naziv="DomainObject.Predmet.SudioniciListNazivOIB_1">
      <item>, OIB 85821130368</item>
      <item>, OIB 80796871299</item>
      <item>, OIB 36683523072</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09CF2-762E-4C9B-83B8-6594D96221B3}">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8</properties:Pages>
  <properties:Words>2383</properties:Words>
  <properties:Characters>14545</properties:Characters>
  <properties:Lines>367</properties:Lines>
  <properties:Paragraphs>69</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2022-10-25T11:51:00Z</dcterms:created>
  <dc:creator>Vinka Mihalinčić</dc:creator>
  <cp:lastModifiedBy>Vinka Mihalinčić</cp:lastModifiedBy>
  <cp:lastPrinted>2020-01-15T09:22:00Z</cp:lastPrinted>
  <dcterms:modified xmlns:xsi="http://www.w3.org/2001/XMLSchema-instance" xsi:type="dcterms:W3CDTF">2022-10-26T12:03:00Z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St-2080/2021-29 / Zapisnik - Izvještajno ročište (St-2080-21-izvještajno ročište.docx)</vt:lpwstr>
  </prop:property>
  <prop:property fmtid="{D5CDD505-2E9C-101B-9397-08002B2CF9AE}" pid="4" name="CC_coloring">
    <vt:bool>false</vt:bool>
  </prop:property>
  <prop:property fmtid="{D5CDD505-2E9C-101B-9397-08002B2CF9AE}" pid="5" name="BrojStranica">
    <vt:i4>8</vt:i4>
  </prop:property>
</prop:Properties>
</file>